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1C" w:rsidRPr="00334816" w:rsidRDefault="009052D7" w:rsidP="00802007">
      <w:pPr>
        <w:jc w:val="center"/>
        <w:rPr>
          <w:b/>
          <w:sz w:val="28"/>
          <w:szCs w:val="28"/>
        </w:rPr>
      </w:pPr>
      <w:r w:rsidRPr="00334816">
        <w:rPr>
          <w:b/>
          <w:sz w:val="28"/>
          <w:szCs w:val="28"/>
        </w:rPr>
        <w:t>Ma vie au collège</w:t>
      </w:r>
    </w:p>
    <w:p w:rsidR="009052D7" w:rsidRDefault="009052D7" w:rsidP="0093022E">
      <w:pPr>
        <w:jc w:val="both"/>
      </w:pPr>
    </w:p>
    <w:tbl>
      <w:tblPr>
        <w:tblStyle w:val="Grilledutableau"/>
        <w:tblW w:w="0" w:type="auto"/>
        <w:tblLook w:val="04A0" w:firstRow="1" w:lastRow="0" w:firstColumn="1" w:lastColumn="0" w:noHBand="0" w:noVBand="1"/>
      </w:tblPr>
      <w:tblGrid>
        <w:gridCol w:w="4528"/>
        <w:gridCol w:w="4528"/>
      </w:tblGrid>
      <w:tr w:rsidR="007E5BA1" w:rsidTr="007E5BA1">
        <w:tc>
          <w:tcPr>
            <w:tcW w:w="4528" w:type="dxa"/>
            <w:vAlign w:val="center"/>
          </w:tcPr>
          <w:p w:rsidR="00802007" w:rsidRDefault="00802007" w:rsidP="009D4422">
            <w:pPr>
              <w:jc w:val="center"/>
            </w:pPr>
            <w:r>
              <w:t>Je m’appelle Maeva et je vais partager mon histoire avec vous.</w:t>
            </w:r>
          </w:p>
        </w:tc>
        <w:tc>
          <w:tcPr>
            <w:tcW w:w="4528" w:type="dxa"/>
            <w:vAlign w:val="center"/>
          </w:tcPr>
          <w:p w:rsidR="00802007" w:rsidRDefault="00802007" w:rsidP="009D4422">
            <w:pPr>
              <w:jc w:val="center"/>
            </w:pPr>
            <w:r>
              <w:t>Au tout début, j’avais une vie heureuse avec mes camarades de classe.</w:t>
            </w:r>
          </w:p>
        </w:tc>
      </w:tr>
      <w:tr w:rsidR="007E5BA1" w:rsidTr="007E5BA1">
        <w:tc>
          <w:tcPr>
            <w:tcW w:w="4528" w:type="dxa"/>
            <w:vAlign w:val="center"/>
          </w:tcPr>
          <w:p w:rsidR="001F2CBB" w:rsidRDefault="007E5BA1" w:rsidP="009D4422">
            <w:pPr>
              <w:jc w:val="center"/>
            </w:pPr>
            <w:r>
              <w:rPr>
                <w:noProof/>
              </w:rPr>
              <w:drawing>
                <wp:inline distT="0" distB="0" distL="0" distR="0">
                  <wp:extent cx="857713" cy="1213817"/>
                  <wp:effectExtent l="0" t="0" r="635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sins mangas filles (glissé(e)s).pdf"/>
                          <pic:cNvPicPr/>
                        </pic:nvPicPr>
                        <pic:blipFill>
                          <a:blip r:embed="rId4">
                            <a:clrChange>
                              <a:clrFrom>
                                <a:srgbClr val="FCFDFF"/>
                              </a:clrFrom>
                              <a:clrTo>
                                <a:srgbClr val="FCFDFF">
                                  <a:alpha val="0"/>
                                </a:srgbClr>
                              </a:clrTo>
                            </a:clrChange>
                            <a:extLst>
                              <a:ext uri="{28A0092B-C50C-407E-A947-70E740481C1C}">
                                <a14:useLocalDpi xmlns:a14="http://schemas.microsoft.com/office/drawing/2010/main" val="0"/>
                              </a:ext>
                            </a:extLst>
                          </a:blip>
                          <a:stretch>
                            <a:fillRect/>
                          </a:stretch>
                        </pic:blipFill>
                        <pic:spPr>
                          <a:xfrm>
                            <a:off x="0" y="0"/>
                            <a:ext cx="872572" cy="1234845"/>
                          </a:xfrm>
                          <a:prstGeom prst="rect">
                            <a:avLst/>
                          </a:prstGeom>
                        </pic:spPr>
                      </pic:pic>
                    </a:graphicData>
                  </a:graphic>
                </wp:inline>
              </w:drawing>
            </w:r>
          </w:p>
        </w:tc>
        <w:tc>
          <w:tcPr>
            <w:tcW w:w="4528" w:type="dxa"/>
            <w:vAlign w:val="center"/>
          </w:tcPr>
          <w:p w:rsidR="001F2CBB" w:rsidRDefault="007E5BA1" w:rsidP="009D4422">
            <w:pPr>
              <w:jc w:val="center"/>
            </w:pPr>
            <w:r>
              <w:rPr>
                <w:noProof/>
              </w:rPr>
              <w:drawing>
                <wp:inline distT="0" distB="0" distL="0" distR="0">
                  <wp:extent cx="984766" cy="1393619"/>
                  <wp:effectExtent l="0" t="127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sins mangas filles (glissé(e)s).pdf"/>
                          <pic:cNvPicPr/>
                        </pic:nvPicPr>
                        <pic:blipFill>
                          <a:blip r:embed="rId5">
                            <a:clrChange>
                              <a:clrFrom>
                                <a:srgbClr val="FBFCFF"/>
                              </a:clrFrom>
                              <a:clrTo>
                                <a:srgbClr val="FBFCFF">
                                  <a:alpha val="0"/>
                                </a:srgbClr>
                              </a:clrTo>
                            </a:clrChange>
                            <a:extLst>
                              <a:ext uri="{28A0092B-C50C-407E-A947-70E740481C1C}">
                                <a14:useLocalDpi xmlns:a14="http://schemas.microsoft.com/office/drawing/2010/main" val="0"/>
                              </a:ext>
                            </a:extLst>
                          </a:blip>
                          <a:stretch>
                            <a:fillRect/>
                          </a:stretch>
                        </pic:blipFill>
                        <pic:spPr>
                          <a:xfrm rot="16200000">
                            <a:off x="0" y="0"/>
                            <a:ext cx="996901" cy="1410793"/>
                          </a:xfrm>
                          <a:prstGeom prst="rect">
                            <a:avLst/>
                          </a:prstGeom>
                        </pic:spPr>
                      </pic:pic>
                    </a:graphicData>
                  </a:graphic>
                </wp:inline>
              </w:drawing>
            </w:r>
          </w:p>
        </w:tc>
      </w:tr>
      <w:tr w:rsidR="007E5BA1" w:rsidTr="007E5BA1">
        <w:tc>
          <w:tcPr>
            <w:tcW w:w="4528" w:type="dxa"/>
            <w:vAlign w:val="center"/>
          </w:tcPr>
          <w:p w:rsidR="00802007" w:rsidRDefault="00802007" w:rsidP="009D4422">
            <w:pPr>
              <w:jc w:val="center"/>
            </w:pPr>
            <w:r>
              <w:t>Mais un jour, ma mère a décidé de m’inscrire dans une nouvelle école. Nous sommes allées dans mon nouveau collège pour l’inscription. J’ai visité le collège, la cantine et la vie scolaire.</w:t>
            </w:r>
          </w:p>
        </w:tc>
        <w:tc>
          <w:tcPr>
            <w:tcW w:w="4528" w:type="dxa"/>
            <w:vAlign w:val="center"/>
          </w:tcPr>
          <w:p w:rsidR="00802007" w:rsidRDefault="00802007" w:rsidP="009D4422">
            <w:pPr>
              <w:jc w:val="center"/>
            </w:pPr>
            <w:r>
              <w:t>Lundi 10 janvier 2022 : ma première journée au collège.</w:t>
            </w:r>
          </w:p>
          <w:p w:rsidR="00802007" w:rsidRDefault="00802007" w:rsidP="009D4422">
            <w:pPr>
              <w:jc w:val="center"/>
            </w:pPr>
            <w:r>
              <w:t>Je me suis bien préparée pour passer une belle journée dans ma nouvelle école et j’étais tellement impatiente de rencontrer ma nouvelle classe et me faire des amis.</w:t>
            </w:r>
          </w:p>
          <w:p w:rsidR="00802007" w:rsidRDefault="00802007" w:rsidP="009D4422">
            <w:pPr>
              <w:jc w:val="center"/>
            </w:pPr>
            <w:r>
              <w:t>J’ai oublié de vous dire, je suis en 5</w:t>
            </w:r>
            <w:r w:rsidRPr="009052D7">
              <w:rPr>
                <w:vertAlign w:val="superscript"/>
              </w:rPr>
              <w:t>ème</w:t>
            </w:r>
            <w:r>
              <w:t>.</w:t>
            </w:r>
          </w:p>
        </w:tc>
      </w:tr>
      <w:tr w:rsidR="007E5BA1" w:rsidTr="007E5BA1">
        <w:tc>
          <w:tcPr>
            <w:tcW w:w="4528" w:type="dxa"/>
            <w:vAlign w:val="center"/>
          </w:tcPr>
          <w:p w:rsidR="001F2CBB" w:rsidRDefault="007E5BA1" w:rsidP="009D4422">
            <w:pPr>
              <w:jc w:val="center"/>
            </w:pPr>
            <w:r>
              <w:rPr>
                <w:noProof/>
              </w:rPr>
              <w:drawing>
                <wp:inline distT="0" distB="0" distL="0" distR="0">
                  <wp:extent cx="1003565" cy="142022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sins mangas filles (glissé(e)s).pdf"/>
                          <pic:cNvPicPr/>
                        </pic:nvPicPr>
                        <pic:blipFill>
                          <a:blip r:embed="rId6">
                            <a:clrChange>
                              <a:clrFrom>
                                <a:srgbClr val="FBFCFF"/>
                              </a:clrFrom>
                              <a:clrTo>
                                <a:srgbClr val="FBFC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16200000">
                            <a:off x="0" y="0"/>
                            <a:ext cx="1017383" cy="1439777"/>
                          </a:xfrm>
                          <a:prstGeom prst="rect">
                            <a:avLst/>
                          </a:prstGeom>
                        </pic:spPr>
                      </pic:pic>
                    </a:graphicData>
                  </a:graphic>
                </wp:inline>
              </w:drawing>
            </w:r>
          </w:p>
        </w:tc>
        <w:tc>
          <w:tcPr>
            <w:tcW w:w="4528" w:type="dxa"/>
            <w:vAlign w:val="center"/>
          </w:tcPr>
          <w:p w:rsidR="001F2CBB" w:rsidRDefault="007E5BA1" w:rsidP="009D4422">
            <w:pPr>
              <w:jc w:val="center"/>
            </w:pPr>
            <w:r>
              <w:rPr>
                <w:noProof/>
              </w:rPr>
              <w:drawing>
                <wp:inline distT="0" distB="0" distL="0" distR="0">
                  <wp:extent cx="1597630" cy="136271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sins mangas filles (glissé(e)s).pdf"/>
                          <pic:cNvPicPr/>
                        </pic:nvPicPr>
                        <pic:blipFill rotWithShape="1">
                          <a:blip r:embed="rId7">
                            <a:clrChange>
                              <a:clrFrom>
                                <a:srgbClr val="FBFCFF"/>
                              </a:clrFrom>
                              <a:clrTo>
                                <a:srgbClr val="FBFC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rcRect l="17160"/>
                          <a:stretch/>
                        </pic:blipFill>
                        <pic:spPr bwMode="auto">
                          <a:xfrm>
                            <a:off x="0" y="0"/>
                            <a:ext cx="1620112" cy="1381886"/>
                          </a:xfrm>
                          <a:prstGeom prst="rect">
                            <a:avLst/>
                          </a:prstGeom>
                          <a:ln>
                            <a:noFill/>
                          </a:ln>
                          <a:extLst>
                            <a:ext uri="{53640926-AAD7-44D8-BBD7-CCE9431645EC}">
                              <a14:shadowObscured xmlns:a14="http://schemas.microsoft.com/office/drawing/2010/main"/>
                            </a:ext>
                          </a:extLst>
                        </pic:spPr>
                      </pic:pic>
                    </a:graphicData>
                  </a:graphic>
                </wp:inline>
              </w:drawing>
            </w:r>
          </w:p>
        </w:tc>
      </w:tr>
      <w:tr w:rsidR="007E5BA1" w:rsidTr="007E5BA1">
        <w:tc>
          <w:tcPr>
            <w:tcW w:w="4528" w:type="dxa"/>
            <w:vAlign w:val="center"/>
          </w:tcPr>
          <w:p w:rsidR="00802007" w:rsidRDefault="00802007" w:rsidP="009D4422">
            <w:pPr>
              <w:jc w:val="center"/>
            </w:pPr>
            <w:r>
              <w:t>Mais tout ne s’est pas passé comme prévu.</w:t>
            </w:r>
          </w:p>
          <w:p w:rsidR="00802007" w:rsidRDefault="00802007" w:rsidP="009D4422">
            <w:pPr>
              <w:jc w:val="center"/>
            </w:pPr>
            <w:r>
              <w:t xml:space="preserve">Quand je suis rentrée dans ma classe, je me suis présentée devant tous les élèves. Certains se sont moqués de moi en cachette pendant ma présentation. Mon premier cours s’est plutôt bien passé mais au moment du changement de classe, il y </w:t>
            </w:r>
            <w:r w:rsidR="0053575A">
              <w:t xml:space="preserve">a </w:t>
            </w:r>
            <w:r>
              <w:t>eu cette fille qui m’a dit des grossièretés. Elle m’a même dit que j’étais vraiment moche. Le pire, c’est qu’elle était dans ma classe et que j’allais la voir tous les jours. Elle s’appelait Rachel.</w:t>
            </w:r>
          </w:p>
        </w:tc>
        <w:tc>
          <w:tcPr>
            <w:tcW w:w="4528" w:type="dxa"/>
            <w:vAlign w:val="center"/>
          </w:tcPr>
          <w:p w:rsidR="00802007" w:rsidRDefault="00802007" w:rsidP="009D4422">
            <w:pPr>
              <w:jc w:val="center"/>
            </w:pPr>
            <w:r>
              <w:t>Pendant toute l’année, elle n’a jamais arrêté de m’embêter et de se moquer de moi. Au début, je me sentais humiliée et triste. Mais au bout d’un moment, j’ai décidé de ne plus faire attention et de me concentrer sur mes études. Je sais que je suis différente mais les autres doivent apprendre à l’accepter.</w:t>
            </w:r>
          </w:p>
          <w:p w:rsidR="001F2CBB" w:rsidRDefault="001F2CBB" w:rsidP="009D4422">
            <w:pPr>
              <w:jc w:val="center"/>
            </w:pPr>
          </w:p>
          <w:p w:rsidR="00802007" w:rsidRDefault="00802007" w:rsidP="009D4422">
            <w:pPr>
              <w:jc w:val="center"/>
            </w:pPr>
          </w:p>
        </w:tc>
      </w:tr>
      <w:tr w:rsidR="007E5BA1" w:rsidTr="007E5BA1">
        <w:tc>
          <w:tcPr>
            <w:tcW w:w="4528" w:type="dxa"/>
            <w:vAlign w:val="center"/>
          </w:tcPr>
          <w:p w:rsidR="001F2CBB" w:rsidRDefault="007E5BA1" w:rsidP="009D4422">
            <w:pPr>
              <w:jc w:val="center"/>
            </w:pPr>
            <w:bookmarkStart w:id="0" w:name="_GoBack"/>
            <w:r>
              <w:rPr>
                <w:noProof/>
              </w:rPr>
              <w:drawing>
                <wp:inline distT="0" distB="0" distL="0" distR="0">
                  <wp:extent cx="1104252" cy="1562713"/>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sins mangas filles (glissé(e)s).pdf"/>
                          <pic:cNvPicPr/>
                        </pic:nvPicPr>
                        <pic:blipFill>
                          <a:blip r:embed="rId8">
                            <a:clrChange>
                              <a:clrFrom>
                                <a:srgbClr val="FBFCFF"/>
                              </a:clrFrom>
                              <a:clrTo>
                                <a:srgbClr val="FBFC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114887" cy="1577763"/>
                          </a:xfrm>
                          <a:prstGeom prst="rect">
                            <a:avLst/>
                          </a:prstGeom>
                        </pic:spPr>
                      </pic:pic>
                    </a:graphicData>
                  </a:graphic>
                </wp:inline>
              </w:drawing>
            </w:r>
            <w:bookmarkEnd w:id="0"/>
          </w:p>
        </w:tc>
        <w:tc>
          <w:tcPr>
            <w:tcW w:w="4528" w:type="dxa"/>
            <w:vAlign w:val="center"/>
          </w:tcPr>
          <w:p w:rsidR="001F2CBB" w:rsidRDefault="001F2CBB" w:rsidP="009D4422">
            <w:pPr>
              <w:jc w:val="center"/>
            </w:pPr>
            <w:r>
              <w:fldChar w:fldCharType="begin"/>
            </w:r>
            <w:r>
              <w:instrText xml:space="preserve"> INCLUDEPICTURE "/var/folders/y5/pxk5tr3s4p9gcx56mkxtw_ym0000gn/T/com.microsoft.Word/WebArchiveCopyPasteTempFiles/2Q==" \* MERGEFORMATINET </w:instrText>
            </w:r>
            <w:r>
              <w:fldChar w:fldCharType="separate"/>
            </w:r>
            <w:r>
              <w:rPr>
                <w:noProof/>
              </w:rPr>
              <w:drawing>
                <wp:inline distT="0" distB="0" distL="0" distR="0" wp14:anchorId="2E504399" wp14:editId="583E094A">
                  <wp:extent cx="1292349" cy="952011"/>
                  <wp:effectExtent l="0" t="0" r="3175" b="635"/>
                  <wp:docPr id="1" name="Image 1" descr="Comment enseigner la tolérance et le respect à l'école ? | LaClass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enseigner la tolérance et le respect à l'école ? | LaClasse.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601" cy="963983"/>
                          </a:xfrm>
                          <a:prstGeom prst="rect">
                            <a:avLst/>
                          </a:prstGeom>
                          <a:noFill/>
                          <a:ln>
                            <a:noFill/>
                          </a:ln>
                        </pic:spPr>
                      </pic:pic>
                    </a:graphicData>
                  </a:graphic>
                </wp:inline>
              </w:drawing>
            </w:r>
            <w:r>
              <w:fldChar w:fldCharType="end"/>
            </w:r>
          </w:p>
        </w:tc>
      </w:tr>
    </w:tbl>
    <w:p w:rsidR="009052D7" w:rsidRDefault="009052D7" w:rsidP="0093022E">
      <w:pPr>
        <w:jc w:val="both"/>
      </w:pPr>
    </w:p>
    <w:sectPr w:rsidR="009052D7" w:rsidSect="00AD6E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D7"/>
    <w:rsid w:val="000F23AE"/>
    <w:rsid w:val="001F2CBB"/>
    <w:rsid w:val="00334816"/>
    <w:rsid w:val="00466171"/>
    <w:rsid w:val="0053575A"/>
    <w:rsid w:val="00755EDC"/>
    <w:rsid w:val="007E5BA1"/>
    <w:rsid w:val="00802007"/>
    <w:rsid w:val="009052D7"/>
    <w:rsid w:val="0093022E"/>
    <w:rsid w:val="00934D43"/>
    <w:rsid w:val="00995C7E"/>
    <w:rsid w:val="009D4422"/>
    <w:rsid w:val="00AD6ECA"/>
    <w:rsid w:val="00BC0A6C"/>
    <w:rsid w:val="00C87B45"/>
    <w:rsid w:val="00F65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279A714-B879-FE43-AD18-93404A08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isabelle</dc:creator>
  <cp:keywords/>
  <dc:description/>
  <cp:lastModifiedBy>curt isabelle</cp:lastModifiedBy>
  <cp:revision>13</cp:revision>
  <cp:lastPrinted>2022-02-12T19:26:00Z</cp:lastPrinted>
  <dcterms:created xsi:type="dcterms:W3CDTF">2022-01-27T23:02:00Z</dcterms:created>
  <dcterms:modified xsi:type="dcterms:W3CDTF">2022-02-12T19:27:00Z</dcterms:modified>
</cp:coreProperties>
</file>