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B77EB" w14:textId="77777777" w:rsidR="00BC1654" w:rsidRPr="00144705" w:rsidRDefault="00D95B12" w:rsidP="00144705">
      <w:pPr>
        <w:spacing w:after="120"/>
        <w:jc w:val="center"/>
        <w:rPr>
          <w:rFonts w:ascii="Marianne" w:hAnsi="Marianne" w:cs="Arial"/>
        </w:rPr>
      </w:pPr>
      <w:r w:rsidRPr="00144705">
        <w:rPr>
          <w:rFonts w:ascii="Marianne" w:hAnsi="Marianne" w:cs="Arial"/>
          <w:sz w:val="36"/>
          <w:szCs w:val="36"/>
        </w:rPr>
        <w:t>REGLEMENT DU CONCOURS</w:t>
      </w:r>
    </w:p>
    <w:p w14:paraId="2EC436DB" w14:textId="77777777" w:rsidR="00D44335" w:rsidRPr="00144705" w:rsidRDefault="214DEE45" w:rsidP="00144705">
      <w:pPr>
        <w:spacing w:after="120"/>
        <w:jc w:val="center"/>
        <w:rPr>
          <w:rFonts w:ascii="Marianne" w:hAnsi="Marianne" w:cs="Arial"/>
        </w:rPr>
      </w:pPr>
      <w:r w:rsidRPr="00144705">
        <w:rPr>
          <w:rStyle w:val="markedcontent"/>
          <w:rFonts w:ascii="Marianne" w:hAnsi="Marianne" w:cs="Arial"/>
          <w:sz w:val="28"/>
          <w:szCs w:val="28"/>
        </w:rPr>
        <w:t>« Jeunes ambassadeurs du Fenua »</w:t>
      </w:r>
    </w:p>
    <w:p w14:paraId="3F472F42" w14:textId="10DEA5CC" w:rsidR="6CCC2BF0" w:rsidRDefault="6CCC2BF0" w:rsidP="00144705">
      <w:pPr>
        <w:spacing w:after="120"/>
        <w:jc w:val="center"/>
        <w:rPr>
          <w:rFonts w:ascii="Marianne" w:hAnsi="Marianne" w:cs="Arial"/>
          <w:sz w:val="20"/>
          <w:szCs w:val="20"/>
        </w:rPr>
      </w:pPr>
      <w:r w:rsidRPr="00144705">
        <w:rPr>
          <w:rFonts w:ascii="Marianne" w:hAnsi="Marianne" w:cs="Arial"/>
          <w:sz w:val="20"/>
          <w:szCs w:val="20"/>
        </w:rPr>
        <w:t>HORIZONS INTERCULTURELS</w:t>
      </w:r>
    </w:p>
    <w:p w14:paraId="488B4E43" w14:textId="77777777" w:rsidR="00144705" w:rsidRPr="00144705" w:rsidRDefault="00144705" w:rsidP="00144705">
      <w:pPr>
        <w:spacing w:after="120"/>
        <w:jc w:val="center"/>
        <w:rPr>
          <w:rFonts w:ascii="Marianne" w:hAnsi="Marianne" w:cs="Arial"/>
          <w:sz w:val="20"/>
          <w:szCs w:val="20"/>
          <w:highlight w:val="yellow"/>
        </w:rPr>
      </w:pPr>
    </w:p>
    <w:p w14:paraId="020E9439" w14:textId="5DB9805E" w:rsidR="007F2AB9" w:rsidRPr="00144705" w:rsidRDefault="4ACE82F2" w:rsidP="00144705">
      <w:pPr>
        <w:spacing w:after="120"/>
        <w:ind w:firstLine="708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>Deviens ambassadeur du patrimoine artistique, culturel</w:t>
      </w:r>
      <w:r w:rsidR="7A0CF5AB" w:rsidRPr="00144705">
        <w:rPr>
          <w:rStyle w:val="markedcontent"/>
          <w:rFonts w:ascii="Marianne" w:hAnsi="Marianne" w:cs="Arial"/>
          <w:sz w:val="20"/>
          <w:szCs w:val="20"/>
        </w:rPr>
        <w:t>, historique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et sportif du Fenua, en participant au concours des « Jeunes ambassadeurs du </w:t>
      </w:r>
      <w:r w:rsidR="00144705" w:rsidRPr="00144705">
        <w:rPr>
          <w:rStyle w:val="markedcontent"/>
          <w:rFonts w:ascii="Marianne" w:hAnsi="Marianne" w:cs="Arial"/>
          <w:sz w:val="20"/>
          <w:szCs w:val="20"/>
        </w:rPr>
        <w:t>F</w:t>
      </w:r>
      <w:r w:rsidRPr="00144705">
        <w:rPr>
          <w:rStyle w:val="markedcontent"/>
          <w:rFonts w:ascii="Marianne" w:hAnsi="Marianne" w:cs="Arial"/>
          <w:sz w:val="20"/>
          <w:szCs w:val="20"/>
        </w:rPr>
        <w:t>enua ».</w:t>
      </w:r>
    </w:p>
    <w:p w14:paraId="0C3DFE4D" w14:textId="00F687EB" w:rsidR="007F2AB9" w:rsidRPr="00144705" w:rsidRDefault="51CF687A" w:rsidP="00144705">
      <w:pPr>
        <w:spacing w:after="120"/>
        <w:ind w:firstLine="708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Au cours de son histoire, le </w:t>
      </w:r>
      <w:r w:rsidR="00144705" w:rsidRPr="00144705">
        <w:rPr>
          <w:rStyle w:val="markedcontent"/>
          <w:rFonts w:ascii="Marianne" w:hAnsi="Marianne" w:cs="Arial"/>
          <w:sz w:val="20"/>
          <w:szCs w:val="20"/>
        </w:rPr>
        <w:t>F</w:t>
      </w:r>
      <w:r w:rsidRPr="00144705">
        <w:rPr>
          <w:rStyle w:val="markedcontent"/>
          <w:rFonts w:ascii="Marianne" w:hAnsi="Marianne" w:cs="Arial"/>
          <w:sz w:val="20"/>
          <w:szCs w:val="20"/>
        </w:rPr>
        <w:t>enua s’est enrichi d’échanges avec le monde. Terre de voyageurs et d’explorateurs qui ont permis de fa</w:t>
      </w:r>
      <w:r w:rsidR="7E1D66BD" w:rsidRPr="00144705">
        <w:rPr>
          <w:rStyle w:val="markedcontent"/>
          <w:rFonts w:ascii="Marianne" w:hAnsi="Marianne" w:cs="Arial"/>
          <w:sz w:val="20"/>
          <w:szCs w:val="20"/>
        </w:rPr>
        <w:t>ire rayonner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/</w:t>
      </w:r>
      <w:r w:rsidR="7E1D66BD" w:rsidRPr="00144705">
        <w:rPr>
          <w:rStyle w:val="markedcontent"/>
          <w:rFonts w:ascii="Marianne" w:hAnsi="Marianne" w:cs="Arial"/>
          <w:sz w:val="20"/>
          <w:szCs w:val="20"/>
        </w:rPr>
        <w:t>découvrir des éléments de notre patrimoine culture</w:t>
      </w:r>
      <w:r w:rsidR="508D8FEC" w:rsidRPr="00144705">
        <w:rPr>
          <w:rStyle w:val="markedcontent"/>
          <w:rFonts w:ascii="Marianne" w:hAnsi="Marianne" w:cs="Arial"/>
          <w:sz w:val="20"/>
          <w:szCs w:val="20"/>
        </w:rPr>
        <w:t>l</w:t>
      </w:r>
      <w:r w:rsidR="7E1D66BD" w:rsidRPr="00144705">
        <w:rPr>
          <w:rStyle w:val="markedcontent"/>
          <w:rFonts w:ascii="Marianne" w:hAnsi="Marianne" w:cs="Arial"/>
          <w:sz w:val="20"/>
          <w:szCs w:val="20"/>
        </w:rPr>
        <w:t xml:space="preserve"> et rapporter 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ceux</w:t>
      </w:r>
      <w:r w:rsidR="7E1D66BD" w:rsidRPr="00144705">
        <w:rPr>
          <w:rStyle w:val="markedcontent"/>
          <w:rFonts w:ascii="Marianne" w:hAnsi="Marianne" w:cs="Arial"/>
          <w:sz w:val="20"/>
          <w:szCs w:val="20"/>
        </w:rPr>
        <w:t xml:space="preserve"> d’ailleurs. </w:t>
      </w:r>
    </w:p>
    <w:p w14:paraId="38794A26" w14:textId="13CBC02C" w:rsidR="007F2AB9" w:rsidRPr="00144705" w:rsidRDefault="188FE5C7" w:rsidP="00144705">
      <w:pPr>
        <w:spacing w:after="120"/>
        <w:ind w:firstLine="708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Le concours 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« J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eunes ambassadeurs du </w:t>
      </w:r>
      <w:r w:rsidR="00144705" w:rsidRPr="00144705">
        <w:rPr>
          <w:rStyle w:val="markedcontent"/>
          <w:rFonts w:ascii="Marianne" w:hAnsi="Marianne" w:cs="Arial"/>
          <w:sz w:val="20"/>
          <w:szCs w:val="20"/>
        </w:rPr>
        <w:t>F</w:t>
      </w:r>
      <w:r w:rsidRPr="00144705">
        <w:rPr>
          <w:rStyle w:val="markedcontent"/>
          <w:rFonts w:ascii="Marianne" w:hAnsi="Marianne" w:cs="Arial"/>
          <w:sz w:val="20"/>
          <w:szCs w:val="20"/>
        </w:rPr>
        <w:t>enua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 »</w:t>
      </w:r>
      <w:r w:rsidR="007E0015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pour </w:t>
      </w:r>
      <w:r w:rsidRPr="00922672">
        <w:rPr>
          <w:rStyle w:val="markedcontent"/>
          <w:rFonts w:ascii="Marianne" w:hAnsi="Marianne" w:cs="Arial"/>
          <w:b/>
          <w:color w:val="5B9BD5" w:themeColor="accent1"/>
          <w:sz w:val="24"/>
          <w:szCs w:val="24"/>
        </w:rPr>
        <w:t>la session 2024</w:t>
      </w:r>
      <w:r w:rsidRPr="00922672">
        <w:rPr>
          <w:rStyle w:val="markedcontent"/>
          <w:rFonts w:ascii="Marianne" w:hAnsi="Marianne" w:cs="Arial"/>
          <w:color w:val="5B9BD5" w:themeColor="accent1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sera l’occasion</w:t>
      </w:r>
      <w:r w:rsidR="15751848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 xml:space="preserve">d’ouvrir des horizons interculturels et d’inviter nos élèves à se mobiliser </w:t>
      </w:r>
      <w:r w:rsidR="0E79775F" w:rsidRPr="00144705">
        <w:rPr>
          <w:rStyle w:val="markedcontent"/>
          <w:rFonts w:ascii="Marianne" w:hAnsi="Marianne" w:cs="Arial"/>
          <w:sz w:val="20"/>
          <w:szCs w:val="20"/>
        </w:rPr>
        <w:t xml:space="preserve">pour investiguer </w:t>
      </w:r>
      <w:r w:rsidR="4E3D283C" w:rsidRPr="00144705">
        <w:rPr>
          <w:rStyle w:val="markedcontent"/>
          <w:rFonts w:ascii="Marianne" w:hAnsi="Marianne" w:cs="Arial"/>
          <w:sz w:val="20"/>
          <w:szCs w:val="20"/>
        </w:rPr>
        <w:t>et valoriser</w:t>
      </w:r>
      <w:r w:rsidR="15751848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6F28E50E" w:rsidRPr="00144705">
        <w:rPr>
          <w:rStyle w:val="markedcontent"/>
          <w:rFonts w:ascii="Marianne" w:hAnsi="Marianne" w:cs="Arial"/>
          <w:sz w:val="20"/>
          <w:szCs w:val="20"/>
        </w:rPr>
        <w:t xml:space="preserve">le </w:t>
      </w:r>
      <w:r w:rsidR="15751848" w:rsidRPr="00144705">
        <w:rPr>
          <w:rStyle w:val="markedcontent"/>
          <w:rFonts w:ascii="Marianne" w:hAnsi="Marianne" w:cs="Arial"/>
          <w:sz w:val="20"/>
          <w:szCs w:val="20"/>
        </w:rPr>
        <w:t xml:space="preserve">patrimoine polynésien et </w:t>
      </w:r>
      <w:r w:rsidR="66E0B7E4" w:rsidRPr="00144705">
        <w:rPr>
          <w:rStyle w:val="markedcontent"/>
          <w:rFonts w:ascii="Marianne" w:hAnsi="Marianne" w:cs="Arial"/>
          <w:sz w:val="20"/>
          <w:szCs w:val="20"/>
        </w:rPr>
        <w:t xml:space="preserve">celui </w:t>
      </w:r>
      <w:r w:rsidR="15751848" w:rsidRPr="00144705">
        <w:rPr>
          <w:rStyle w:val="markedcontent"/>
          <w:rFonts w:ascii="Marianne" w:hAnsi="Marianne" w:cs="Arial"/>
          <w:sz w:val="20"/>
          <w:szCs w:val="20"/>
        </w:rPr>
        <w:t>des autres régions</w:t>
      </w:r>
      <w:r w:rsidR="547BBAE3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15751848" w:rsidRPr="00144705">
        <w:rPr>
          <w:rStyle w:val="markedcontent"/>
          <w:rFonts w:ascii="Marianne" w:hAnsi="Marianne" w:cs="Arial"/>
          <w:sz w:val="20"/>
          <w:szCs w:val="20"/>
        </w:rPr>
        <w:t>du monde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.</w:t>
      </w:r>
      <w:r w:rsidR="15751848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E06616" w:rsidRPr="00144705">
        <w:rPr>
          <w:rFonts w:ascii="Marianne" w:hAnsi="Marianne" w:cs="Arial"/>
          <w:sz w:val="20"/>
          <w:szCs w:val="20"/>
        </w:rPr>
        <w:t xml:space="preserve">L'histoire est faite d'échanges entre les peuples et les cultures. Cela permettra de mettre en lumière </w:t>
      </w:r>
      <w:r w:rsidR="00E06616" w:rsidRPr="00922672">
        <w:rPr>
          <w:rFonts w:ascii="Marianne" w:hAnsi="Marianne" w:cs="Arial"/>
          <w:b/>
          <w:color w:val="5B9BD5" w:themeColor="accent1"/>
          <w:sz w:val="20"/>
          <w:szCs w:val="20"/>
          <w:u w:val="single"/>
        </w:rPr>
        <w:t>les emprunts mutuels</w:t>
      </w:r>
      <w:r w:rsidR="00E06616" w:rsidRPr="00922672">
        <w:rPr>
          <w:rFonts w:ascii="Marianne" w:hAnsi="Marianne" w:cs="Arial"/>
          <w:color w:val="5B9BD5" w:themeColor="accent1"/>
          <w:sz w:val="20"/>
          <w:szCs w:val="20"/>
        </w:rPr>
        <w:t xml:space="preserve"> </w:t>
      </w:r>
      <w:r w:rsidR="00E06616" w:rsidRPr="00144705">
        <w:rPr>
          <w:rFonts w:ascii="Marianne" w:hAnsi="Marianne" w:cs="Arial"/>
          <w:sz w:val="20"/>
          <w:szCs w:val="20"/>
        </w:rPr>
        <w:t xml:space="preserve">de nos cultures respectives. </w:t>
      </w:r>
      <w:r w:rsidR="1085493F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6315FF50" w:rsidRPr="00144705">
        <w:rPr>
          <w:rStyle w:val="markedcontent"/>
          <w:rFonts w:ascii="Marianne" w:hAnsi="Marianne" w:cs="Arial"/>
          <w:sz w:val="20"/>
          <w:szCs w:val="20"/>
        </w:rPr>
        <w:t>Il s’agi</w:t>
      </w:r>
      <w:r w:rsidR="23406135" w:rsidRPr="00144705">
        <w:rPr>
          <w:rStyle w:val="markedcontent"/>
          <w:rFonts w:ascii="Marianne" w:hAnsi="Marianne" w:cs="Arial"/>
          <w:sz w:val="20"/>
          <w:szCs w:val="20"/>
        </w:rPr>
        <w:t>ra</w:t>
      </w:r>
      <w:r w:rsidR="6315FF50" w:rsidRPr="00144705">
        <w:rPr>
          <w:rStyle w:val="markedcontent"/>
          <w:rFonts w:ascii="Marianne" w:hAnsi="Marianne" w:cs="Arial"/>
          <w:sz w:val="20"/>
          <w:szCs w:val="20"/>
        </w:rPr>
        <w:t xml:space="preserve"> d’appréhender </w:t>
      </w:r>
      <w:r w:rsidR="2AB4C568" w:rsidRPr="00144705">
        <w:rPr>
          <w:rStyle w:val="markedcontent"/>
          <w:rFonts w:ascii="Marianne" w:hAnsi="Marianne" w:cs="Arial"/>
          <w:sz w:val="20"/>
          <w:szCs w:val="20"/>
        </w:rPr>
        <w:t>c</w:t>
      </w:r>
      <w:r w:rsidR="6315FF50" w:rsidRPr="00144705">
        <w:rPr>
          <w:rStyle w:val="markedcontent"/>
          <w:rFonts w:ascii="Marianne" w:hAnsi="Marianne" w:cs="Arial"/>
          <w:sz w:val="20"/>
          <w:szCs w:val="20"/>
        </w:rPr>
        <w:t xml:space="preserve">ette universalité qui nous unit dans un esprit </w:t>
      </w:r>
      <w:r w:rsidR="2FA4E728" w:rsidRPr="00144705">
        <w:rPr>
          <w:rStyle w:val="markedcontent"/>
          <w:rFonts w:ascii="Marianne" w:hAnsi="Marianne" w:cs="Arial"/>
          <w:sz w:val="20"/>
          <w:szCs w:val="20"/>
        </w:rPr>
        <w:t>de paix et de respect</w:t>
      </w:r>
      <w:r w:rsidR="39804594" w:rsidRPr="00144705">
        <w:rPr>
          <w:rStyle w:val="markedcontent"/>
          <w:rFonts w:ascii="Marianne" w:hAnsi="Marianne" w:cs="Arial"/>
          <w:sz w:val="20"/>
          <w:szCs w:val="20"/>
        </w:rPr>
        <w:t xml:space="preserve">, </w:t>
      </w:r>
      <w:r w:rsidR="2FA4E728" w:rsidRPr="00144705">
        <w:rPr>
          <w:rStyle w:val="markedcontent"/>
          <w:rFonts w:ascii="Marianne" w:hAnsi="Marianne" w:cs="Arial"/>
          <w:sz w:val="20"/>
          <w:szCs w:val="20"/>
        </w:rPr>
        <w:t>valeurs fondamentales qui les conduiront à des acteurs/citoyens éclairs et engagés</w:t>
      </w:r>
      <w:r w:rsidR="60525387" w:rsidRPr="00144705">
        <w:rPr>
          <w:rStyle w:val="markedcontent"/>
          <w:rFonts w:ascii="Marianne" w:hAnsi="Marianne" w:cs="Arial"/>
          <w:sz w:val="20"/>
          <w:szCs w:val="20"/>
        </w:rPr>
        <w:t xml:space="preserve">. </w:t>
      </w:r>
    </w:p>
    <w:p w14:paraId="201E5E6F" w14:textId="72752B5E" w:rsidR="00D95B12" w:rsidRPr="00144705" w:rsidRDefault="73D75A84" w:rsidP="00144705">
      <w:pPr>
        <w:spacing w:after="120"/>
        <w:ind w:firstLine="708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>D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>eviens ambassadeur du patrimoine artistique, culturel</w:t>
      </w:r>
      <w:r w:rsidR="53B21F1F" w:rsidRPr="00144705">
        <w:rPr>
          <w:rFonts w:ascii="Marianne" w:hAnsi="Marianne" w:cs="Arial"/>
          <w:sz w:val="20"/>
          <w:szCs w:val="20"/>
        </w:rPr>
        <w:t xml:space="preserve"> 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 xml:space="preserve">et sportif du 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fe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>nua</w:t>
      </w:r>
      <w:r w:rsidR="64A843B9" w:rsidRPr="00144705">
        <w:rPr>
          <w:rStyle w:val="markedcontent"/>
          <w:rFonts w:ascii="Marianne" w:hAnsi="Marianne" w:cs="Arial"/>
          <w:sz w:val="20"/>
          <w:szCs w:val="20"/>
        </w:rPr>
        <w:t xml:space="preserve">, en participant au concours des « Jeunes ambassadeurs du 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f</w:t>
      </w:r>
      <w:r w:rsidR="64A843B9" w:rsidRPr="00144705">
        <w:rPr>
          <w:rStyle w:val="markedcontent"/>
          <w:rFonts w:ascii="Marianne" w:hAnsi="Marianne" w:cs="Arial"/>
          <w:sz w:val="20"/>
          <w:szCs w:val="20"/>
        </w:rPr>
        <w:t>enua »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 xml:space="preserve">. </w:t>
      </w:r>
    </w:p>
    <w:p w14:paraId="48199EDE" w14:textId="77777777" w:rsidR="00580A1B" w:rsidRPr="00144705" w:rsidRDefault="00D95B12" w:rsidP="00144705">
      <w:pPr>
        <w:pStyle w:val="Paragraphedeliste"/>
        <w:numPr>
          <w:ilvl w:val="0"/>
          <w:numId w:val="3"/>
        </w:numPr>
        <w:spacing w:after="120"/>
        <w:rPr>
          <w:rStyle w:val="markedcontent"/>
          <w:rFonts w:ascii="Marianne" w:hAnsi="Marianne" w:cs="Arial"/>
          <w:sz w:val="24"/>
          <w:szCs w:val="24"/>
        </w:rPr>
      </w:pPr>
      <w:r w:rsidRPr="00144705">
        <w:rPr>
          <w:rStyle w:val="markedcontent"/>
          <w:rFonts w:ascii="Marianne" w:hAnsi="Marianne" w:cs="Arial"/>
          <w:sz w:val="24"/>
          <w:szCs w:val="24"/>
        </w:rPr>
        <w:t>Le choix de la thématique</w:t>
      </w:r>
      <w:r w:rsidR="00580A1B" w:rsidRPr="00144705">
        <w:rPr>
          <w:rStyle w:val="markedcontent"/>
          <w:rFonts w:ascii="Marianne" w:hAnsi="Marianne" w:cs="Arial"/>
          <w:sz w:val="24"/>
          <w:szCs w:val="24"/>
        </w:rPr>
        <w:t xml:space="preserve"> </w:t>
      </w:r>
    </w:p>
    <w:p w14:paraId="19F07C9F" w14:textId="43CC8DC7" w:rsidR="00580A1B" w:rsidRPr="00144705" w:rsidRDefault="214DEE45" w:rsidP="00144705">
      <w:pPr>
        <w:ind w:firstLine="708"/>
        <w:rPr>
          <w:rFonts w:ascii="Marianne" w:hAnsi="Marianne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Les </w:t>
      </w:r>
      <w:r w:rsidR="25D7C704" w:rsidRPr="00144705">
        <w:rPr>
          <w:rStyle w:val="markedcontent"/>
          <w:rFonts w:ascii="Marianne" w:hAnsi="Marianne" w:cs="Arial"/>
          <w:sz w:val="20"/>
          <w:szCs w:val="20"/>
        </w:rPr>
        <w:t>ambassadeurs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choisissent avec leur professeur</w:t>
      </w:r>
      <w:r w:rsidR="1BCDFD1C" w:rsidRPr="00144705">
        <w:rPr>
          <w:rStyle w:val="markedcontent"/>
          <w:rFonts w:ascii="Marianne" w:hAnsi="Marianne" w:cs="Arial"/>
          <w:sz w:val="20"/>
          <w:szCs w:val="20"/>
        </w:rPr>
        <w:t>,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une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 xml:space="preserve"> ou plusieurs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richesse</w:t>
      </w:r>
      <w:r w:rsidR="00E06616" w:rsidRPr="00144705">
        <w:rPr>
          <w:rStyle w:val="markedcontent"/>
          <w:rFonts w:ascii="Marianne" w:hAnsi="Marianne" w:cs="Arial"/>
          <w:sz w:val="20"/>
          <w:szCs w:val="20"/>
        </w:rPr>
        <w:t>s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du patrimoine à</w:t>
      </w:r>
      <w:r w:rsidR="57566C36" w:rsidRPr="00144705">
        <w:rPr>
          <w:rFonts w:ascii="Marianne" w:hAnsi="Marianne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valoriser dans le domaine des arts, des sports ou de la culture polynésienne</w:t>
      </w:r>
      <w:r w:rsidR="25D7C704" w:rsidRPr="00144705">
        <w:rPr>
          <w:rStyle w:val="markedcontent"/>
          <w:rFonts w:ascii="Marianne" w:hAnsi="Marianne" w:cs="Arial"/>
          <w:sz w:val="20"/>
          <w:szCs w:val="20"/>
        </w:rPr>
        <w:t xml:space="preserve"> : </w:t>
      </w:r>
      <w:r w:rsidR="1BCDFD1C" w:rsidRPr="00144705">
        <w:rPr>
          <w:rStyle w:val="markedcontent"/>
          <w:rFonts w:ascii="Marianne" w:hAnsi="Marianne" w:cs="Arial"/>
          <w:sz w:val="20"/>
          <w:szCs w:val="20"/>
        </w:rPr>
        <w:t xml:space="preserve">jeux, danses, 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chants, </w:t>
      </w:r>
      <w:r w:rsidR="00E06616" w:rsidRPr="00144705">
        <w:rPr>
          <w:rStyle w:val="markedcontent"/>
          <w:rFonts w:ascii="Marianne" w:hAnsi="Marianne" w:cs="Arial"/>
          <w:i/>
          <w:iCs/>
          <w:sz w:val="20"/>
          <w:szCs w:val="20"/>
        </w:rPr>
        <w:t>’</w:t>
      </w:r>
      <w:proofErr w:type="spellStart"/>
      <w:r w:rsidR="00E06616" w:rsidRPr="00144705">
        <w:rPr>
          <w:rStyle w:val="markedcontent"/>
          <w:rFonts w:ascii="Marianne" w:hAnsi="Marianne" w:cs="Arial"/>
          <w:i/>
          <w:iCs/>
          <w:sz w:val="20"/>
          <w:szCs w:val="20"/>
        </w:rPr>
        <w:t>ō</w:t>
      </w:r>
      <w:r w:rsidR="25D7C704" w:rsidRPr="00144705">
        <w:rPr>
          <w:rStyle w:val="markedcontent"/>
          <w:rFonts w:ascii="Marianne" w:hAnsi="Marianne" w:cs="Arial"/>
          <w:i/>
          <w:iCs/>
          <w:sz w:val="20"/>
          <w:szCs w:val="20"/>
        </w:rPr>
        <w:t>rero</w:t>
      </w:r>
      <w:proofErr w:type="spellEnd"/>
      <w:r w:rsidR="1BCDFD1C" w:rsidRPr="00144705">
        <w:rPr>
          <w:rStyle w:val="markedcontent"/>
          <w:rFonts w:ascii="Marianne" w:hAnsi="Marianne" w:cs="Arial"/>
          <w:sz w:val="20"/>
          <w:szCs w:val="20"/>
        </w:rPr>
        <w:t xml:space="preserve">, langues, traditions, </w:t>
      </w:r>
      <w:r w:rsidR="0E7B10BE" w:rsidRPr="00144705">
        <w:rPr>
          <w:rStyle w:val="markedcontent"/>
          <w:rFonts w:ascii="Marianne" w:hAnsi="Marianne" w:cs="Arial"/>
          <w:sz w:val="20"/>
          <w:szCs w:val="20"/>
        </w:rPr>
        <w:t>histoire, langues,</w:t>
      </w:r>
      <w:r w:rsidR="008E1A36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1BCDFD1C" w:rsidRPr="00144705">
        <w:rPr>
          <w:rStyle w:val="markedcontent"/>
          <w:rFonts w:ascii="Marianne" w:hAnsi="Marianne" w:cs="Arial"/>
          <w:sz w:val="20"/>
          <w:szCs w:val="20"/>
        </w:rPr>
        <w:t>etc.</w:t>
      </w:r>
      <w:r w:rsidR="00D95B12" w:rsidRPr="00144705">
        <w:rPr>
          <w:rFonts w:ascii="Marianne" w:hAnsi="Marianne"/>
        </w:rPr>
        <w:br/>
      </w:r>
      <w:r w:rsidR="25D7C704" w:rsidRPr="00144705">
        <w:rPr>
          <w:rStyle w:val="markedcontent"/>
          <w:rFonts w:ascii="Marianne" w:hAnsi="Marianne" w:cs="Arial"/>
          <w:sz w:val="20"/>
          <w:szCs w:val="20"/>
        </w:rPr>
        <w:t>La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thématique </w:t>
      </w:r>
      <w:r w:rsidR="25D7C704" w:rsidRPr="00144705">
        <w:rPr>
          <w:rStyle w:val="markedcontent"/>
          <w:rFonts w:ascii="Marianne" w:hAnsi="Marianne" w:cs="Arial"/>
          <w:sz w:val="20"/>
          <w:szCs w:val="20"/>
        </w:rPr>
        <w:t xml:space="preserve">retenue </w:t>
      </w:r>
      <w:r w:rsidRPr="00144705">
        <w:rPr>
          <w:rStyle w:val="markedcontent"/>
          <w:rFonts w:ascii="Marianne" w:hAnsi="Marianne" w:cs="Arial"/>
          <w:sz w:val="20"/>
          <w:szCs w:val="20"/>
        </w:rPr>
        <w:t>est</w:t>
      </w:r>
      <w:r w:rsidR="57566C36" w:rsidRPr="00144705">
        <w:rPr>
          <w:rFonts w:ascii="Marianne" w:hAnsi="Marianne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présentée dans une ou plu</w:t>
      </w:r>
      <w:r w:rsidR="57566C36" w:rsidRPr="00144705">
        <w:rPr>
          <w:rStyle w:val="markedcontent"/>
          <w:rFonts w:ascii="Marianne" w:hAnsi="Marianne" w:cs="Arial"/>
          <w:sz w:val="20"/>
          <w:szCs w:val="20"/>
        </w:rPr>
        <w:t xml:space="preserve">sieurs langues étrangères à des </w:t>
      </w:r>
      <w:r w:rsidRPr="00144705">
        <w:rPr>
          <w:rStyle w:val="markedcontent"/>
          <w:rFonts w:ascii="Marianne" w:hAnsi="Marianne" w:cs="Arial"/>
          <w:sz w:val="20"/>
          <w:szCs w:val="20"/>
        </w:rPr>
        <w:t>écoles</w:t>
      </w:r>
      <w:r w:rsidR="57566C36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/établissements </w:t>
      </w:r>
      <w:r w:rsidR="00144705" w:rsidRPr="00144705">
        <w:rPr>
          <w:rStyle w:val="markedcontent"/>
          <w:rFonts w:ascii="Marianne" w:hAnsi="Marianne" w:cs="Arial"/>
          <w:sz w:val="20"/>
          <w:szCs w:val="20"/>
        </w:rPr>
        <w:t>réels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ou </w:t>
      </w:r>
      <w:r w:rsidR="00144705" w:rsidRPr="00144705">
        <w:rPr>
          <w:rStyle w:val="markedcontent"/>
          <w:rFonts w:ascii="Marianne" w:hAnsi="Marianne" w:cs="Arial"/>
          <w:sz w:val="20"/>
          <w:szCs w:val="20"/>
        </w:rPr>
        <w:t>fictifs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de pays participant aux JO</w:t>
      </w:r>
      <w:r w:rsidR="5DD08DC0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de Paris 2024.</w:t>
      </w:r>
      <w:r w:rsidR="718B7AB6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718B7AB6" w:rsidRPr="00144705">
        <w:rPr>
          <w:rFonts w:ascii="Marianne" w:hAnsi="Marianne"/>
          <w:sz w:val="20"/>
          <w:szCs w:val="20"/>
        </w:rPr>
        <w:t xml:space="preserve"> </w:t>
      </w:r>
    </w:p>
    <w:p w14:paraId="39E9AEA9" w14:textId="77777777" w:rsidR="00580A1B" w:rsidRPr="00144705" w:rsidRDefault="00D95B12" w:rsidP="00144705">
      <w:pPr>
        <w:pStyle w:val="Paragraphedeliste"/>
        <w:numPr>
          <w:ilvl w:val="0"/>
          <w:numId w:val="3"/>
        </w:numPr>
        <w:spacing w:after="120"/>
        <w:rPr>
          <w:rStyle w:val="markedcontent"/>
          <w:rFonts w:ascii="Marianne" w:hAnsi="Marianne" w:cs="Arial"/>
          <w:sz w:val="24"/>
          <w:szCs w:val="24"/>
        </w:rPr>
      </w:pPr>
      <w:r w:rsidRPr="00144705">
        <w:rPr>
          <w:rStyle w:val="markedcontent"/>
          <w:rFonts w:ascii="Marianne" w:hAnsi="Marianne" w:cs="Arial"/>
          <w:sz w:val="24"/>
          <w:szCs w:val="24"/>
        </w:rPr>
        <w:t>La participation</w:t>
      </w:r>
      <w:r w:rsidR="00580A1B" w:rsidRPr="00144705">
        <w:rPr>
          <w:rStyle w:val="markedcontent"/>
          <w:rFonts w:ascii="Marianne" w:hAnsi="Marianne" w:cs="Arial"/>
          <w:sz w:val="24"/>
          <w:szCs w:val="24"/>
        </w:rPr>
        <w:t xml:space="preserve">  </w:t>
      </w:r>
    </w:p>
    <w:p w14:paraId="4F955646" w14:textId="0EC9669C" w:rsidR="003046FD" w:rsidRPr="00144705" w:rsidRDefault="25D7C704" w:rsidP="00144705">
      <w:pPr>
        <w:spacing w:after="120"/>
        <w:ind w:firstLine="360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>Qui participe ?</w:t>
      </w:r>
      <w:r w:rsidR="1BCDFD1C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Les</w:t>
      </w:r>
      <w:r w:rsidR="1BCDFD1C" w:rsidRPr="00144705">
        <w:rPr>
          <w:rStyle w:val="markedcontent"/>
          <w:rFonts w:ascii="Marianne" w:hAnsi="Marianne" w:cs="Arial"/>
          <w:sz w:val="20"/>
          <w:szCs w:val="20"/>
        </w:rPr>
        <w:t xml:space="preserve"> écoles, collèges, 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>C</w:t>
      </w:r>
      <w:r w:rsidR="0071602A" w:rsidRPr="00144705">
        <w:rPr>
          <w:rStyle w:val="markedcontent"/>
          <w:rFonts w:ascii="Marianne" w:hAnsi="Marianne" w:cs="Arial"/>
          <w:sz w:val="20"/>
          <w:szCs w:val="20"/>
        </w:rPr>
        <w:t>ETAD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>, CJA ou lycées public</w:t>
      </w:r>
      <w:r w:rsidRPr="00144705">
        <w:rPr>
          <w:rStyle w:val="markedcontent"/>
          <w:rFonts w:ascii="Marianne" w:hAnsi="Marianne" w:cs="Arial"/>
          <w:sz w:val="20"/>
          <w:szCs w:val="20"/>
        </w:rPr>
        <w:t>s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 xml:space="preserve"> ou privé</w:t>
      </w:r>
      <w:r w:rsidRPr="00144705">
        <w:rPr>
          <w:rStyle w:val="markedcontent"/>
          <w:rFonts w:ascii="Marianne" w:hAnsi="Marianne" w:cs="Arial"/>
          <w:sz w:val="20"/>
          <w:szCs w:val="20"/>
        </w:rPr>
        <w:t>s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 xml:space="preserve"> sous contrat. Les réalisations peuvent être individuelles ou collectives.</w:t>
      </w:r>
      <w:r w:rsidR="57566C36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>L’école ou l’établissement peut s’appuyer sur des projets existants ou en cours de réalisation</w:t>
      </w:r>
      <w:r w:rsidR="00E817AE" w:rsidRPr="00144705">
        <w:rPr>
          <w:rStyle w:val="markedcontent"/>
          <w:rFonts w:ascii="Marianne" w:hAnsi="Marianne" w:cs="Arial"/>
          <w:sz w:val="20"/>
          <w:szCs w:val="20"/>
        </w:rPr>
        <w:t xml:space="preserve">. </w:t>
      </w:r>
      <w:r w:rsidR="00BC1654" w:rsidRPr="00144705">
        <w:rPr>
          <w:rFonts w:ascii="Marianne" w:hAnsi="Marianne"/>
        </w:rPr>
        <w:br/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 xml:space="preserve">Ex. </w:t>
      </w:r>
      <w:r w:rsidR="003046FD" w:rsidRPr="00144705">
        <w:rPr>
          <w:rStyle w:val="markedcontent"/>
          <w:rFonts w:ascii="Marianne" w:hAnsi="Marianne" w:cs="Arial"/>
          <w:sz w:val="20"/>
          <w:szCs w:val="20"/>
        </w:rPr>
        <w:t xml:space="preserve">Journées dédiées aux </w:t>
      </w:r>
      <w:proofErr w:type="spellStart"/>
      <w:r w:rsidR="003046FD" w:rsidRPr="00144705">
        <w:rPr>
          <w:rStyle w:val="markedcontent"/>
          <w:rFonts w:ascii="Marianne" w:hAnsi="Marianne" w:cs="Arial"/>
          <w:i/>
          <w:iCs/>
          <w:sz w:val="20"/>
          <w:szCs w:val="20"/>
        </w:rPr>
        <w:t>tū’aro</w:t>
      </w:r>
      <w:proofErr w:type="spellEnd"/>
      <w:r w:rsidR="003046FD" w:rsidRPr="00144705">
        <w:rPr>
          <w:rStyle w:val="markedcontent"/>
          <w:rFonts w:ascii="Marianne" w:hAnsi="Marianne" w:cs="Arial"/>
          <w:i/>
          <w:iCs/>
          <w:sz w:val="20"/>
          <w:szCs w:val="20"/>
        </w:rPr>
        <w:t xml:space="preserve"> </w:t>
      </w:r>
      <w:proofErr w:type="spellStart"/>
      <w:r w:rsidR="003046FD" w:rsidRPr="00144705">
        <w:rPr>
          <w:rStyle w:val="markedcontent"/>
          <w:rFonts w:ascii="Marianne" w:hAnsi="Marianne" w:cs="Arial"/>
          <w:i/>
          <w:iCs/>
          <w:sz w:val="20"/>
          <w:szCs w:val="20"/>
        </w:rPr>
        <w:t>mā’ohi</w:t>
      </w:r>
      <w:proofErr w:type="spellEnd"/>
      <w:r w:rsidR="003046FD" w:rsidRPr="00144705">
        <w:rPr>
          <w:rStyle w:val="markedcontent"/>
          <w:rFonts w:ascii="Marianne" w:hAnsi="Marianne" w:cs="Arial"/>
          <w:sz w:val="20"/>
          <w:szCs w:val="20"/>
        </w:rPr>
        <w:t xml:space="preserve"> en lien avec d’autres jeux et sports traditionnels d’une autre région du monde</w:t>
      </w:r>
      <w:r w:rsidR="00BC1654" w:rsidRPr="00144705">
        <w:rPr>
          <w:rFonts w:ascii="Marianne" w:hAnsi="Marianne"/>
        </w:rPr>
        <w:br/>
      </w:r>
    </w:p>
    <w:p w14:paraId="54DE6D7F" w14:textId="61FA04C1" w:rsidR="00D95B12" w:rsidRPr="00144705" w:rsidRDefault="214DEE45" w:rsidP="00144705">
      <w:pPr>
        <w:spacing w:after="120"/>
        <w:ind w:firstLine="360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Le concours peut </w:t>
      </w:r>
      <w:r w:rsidR="1BCDFD1C" w:rsidRPr="00144705">
        <w:rPr>
          <w:rStyle w:val="markedcontent"/>
          <w:rFonts w:ascii="Marianne" w:hAnsi="Marianne" w:cs="Arial"/>
          <w:sz w:val="20"/>
          <w:szCs w:val="20"/>
        </w:rPr>
        <w:t>aussi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prendre appui sur les actions à dimension culturelle et artistique forte portées dans le cadre</w:t>
      </w:r>
      <w:r w:rsidR="57566C36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de la démarche de labellisation Génération 2024.</w:t>
      </w:r>
    </w:p>
    <w:p w14:paraId="741B94C0" w14:textId="15150FD4" w:rsidR="00C32CD1" w:rsidRPr="00144705" w:rsidRDefault="00144705" w:rsidP="00144705">
      <w:pPr>
        <w:tabs>
          <w:tab w:val="left" w:pos="1418"/>
        </w:tabs>
        <w:spacing w:after="0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     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Chaque école ou établissement peut proposer jusqu’à </w:t>
      </w:r>
      <w:r w:rsidR="00BC1654" w:rsidRPr="00144705">
        <w:rPr>
          <w:rStyle w:val="markedcontent"/>
          <w:rFonts w:ascii="Marianne" w:hAnsi="Marianne" w:cs="Arial"/>
          <w:b/>
          <w:sz w:val="20"/>
          <w:szCs w:val="20"/>
        </w:rPr>
        <w:t>3</w:t>
      </w:r>
      <w:r w:rsidR="00D95B12" w:rsidRPr="00144705">
        <w:rPr>
          <w:rStyle w:val="markedcontent"/>
          <w:rFonts w:ascii="Marianne" w:hAnsi="Marianne" w:cs="Arial"/>
          <w:b/>
          <w:sz w:val="20"/>
          <w:szCs w:val="20"/>
        </w:rPr>
        <w:t xml:space="preserve"> réalisations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 qui </w:t>
      </w:r>
      <w:r w:rsidR="00BC1654" w:rsidRPr="00144705">
        <w:rPr>
          <w:rStyle w:val="markedcontent"/>
          <w:rFonts w:ascii="Marianne" w:hAnsi="Marianne" w:cs="Arial"/>
          <w:sz w:val="20"/>
          <w:szCs w:val="20"/>
        </w:rPr>
        <w:t>feront l’objet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 d'inscriptions distinctes au concours.</w:t>
      </w:r>
      <w:r w:rsidR="00580A1B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>Chaque réalisation sera proposée dans l’une des catégories suivantes :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br/>
      </w:r>
      <w:r w:rsidR="00A14AFD" w:rsidRPr="00144705">
        <w:rPr>
          <w:rStyle w:val="markedcontent"/>
          <w:rFonts w:ascii="Marianne" w:hAnsi="Marianne" w:cs="Arial"/>
        </w:rPr>
        <w:t xml:space="preserve"> </w:t>
      </w:r>
      <w:r w:rsidR="00A14AFD" w:rsidRPr="00144705">
        <w:rPr>
          <w:rStyle w:val="markedcontent"/>
          <w:rFonts w:ascii="Marianne" w:hAnsi="Marianne" w:cs="Arial"/>
        </w:rPr>
        <w:tab/>
      </w:r>
      <w:r w:rsidR="00C32CD1"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="00C32CD1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3046FD" w:rsidRPr="00144705">
        <w:rPr>
          <w:rStyle w:val="markedcontent"/>
          <w:rFonts w:ascii="Marianne" w:hAnsi="Marianne" w:cs="Arial"/>
          <w:sz w:val="20"/>
          <w:szCs w:val="20"/>
        </w:rPr>
        <w:t>Écoliers</w:t>
      </w:r>
      <w:r w:rsidR="00C32CD1" w:rsidRPr="00144705">
        <w:rPr>
          <w:rStyle w:val="markedcontent"/>
          <w:rFonts w:ascii="Marianne" w:hAnsi="Marianne" w:cs="Arial"/>
          <w:sz w:val="20"/>
          <w:szCs w:val="20"/>
        </w:rPr>
        <w:t xml:space="preserve"> ambassadeurs</w:t>
      </w:r>
    </w:p>
    <w:p w14:paraId="61266E01" w14:textId="15460A36" w:rsidR="00580A1B" w:rsidRPr="00144705" w:rsidRDefault="00C32CD1" w:rsidP="00144705">
      <w:pPr>
        <w:tabs>
          <w:tab w:val="left" w:pos="1418"/>
        </w:tabs>
        <w:rPr>
          <w:rFonts w:ascii="Marianne" w:hAnsi="Marianne"/>
          <w:sz w:val="20"/>
          <w:szCs w:val="20"/>
        </w:rPr>
      </w:pPr>
      <w:r w:rsidRPr="00144705">
        <w:rPr>
          <w:rStyle w:val="markedcontent"/>
          <w:rFonts w:ascii="Marianne" w:hAnsi="Marianne" w:cs="Arial"/>
        </w:rPr>
        <w:tab/>
      </w:r>
      <w:r w:rsidR="00D95B12"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 Collégiens ambassadeurs</w:t>
      </w:r>
      <w:r w:rsidR="00D95B12" w:rsidRPr="00144705">
        <w:rPr>
          <w:rFonts w:ascii="Marianne" w:hAnsi="Marianne"/>
          <w:sz w:val="20"/>
          <w:szCs w:val="20"/>
        </w:rPr>
        <w:br/>
      </w:r>
      <w:r w:rsidR="00A14AFD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A14AFD" w:rsidRPr="00144705">
        <w:rPr>
          <w:rStyle w:val="markedcontent"/>
          <w:rFonts w:ascii="Marianne" w:hAnsi="Marianne" w:cs="Arial"/>
          <w:sz w:val="20"/>
          <w:szCs w:val="20"/>
        </w:rPr>
        <w:tab/>
      </w:r>
      <w:r w:rsidR="00D95B12"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 Lycéens ambassadeurs</w:t>
      </w:r>
      <w:r w:rsidR="00D95B12" w:rsidRPr="00144705">
        <w:rPr>
          <w:rFonts w:ascii="Marianne" w:hAnsi="Marianne"/>
          <w:sz w:val="20"/>
          <w:szCs w:val="20"/>
        </w:rPr>
        <w:br/>
      </w:r>
      <w:r w:rsidR="00A14AFD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</w:p>
    <w:p w14:paraId="64ED9BA2" w14:textId="190AC470" w:rsidR="00D95B12" w:rsidRPr="00144705" w:rsidRDefault="00144705" w:rsidP="00144705">
      <w:pPr>
        <w:tabs>
          <w:tab w:val="left" w:pos="1418"/>
        </w:tabs>
        <w:ind w:right="142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      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>Les candidats choisiront ensuite le domaine de la réalisation choisi :</w:t>
      </w:r>
      <w:r w:rsidR="00D95B12" w:rsidRPr="00144705">
        <w:rPr>
          <w:rFonts w:ascii="Marianne" w:hAnsi="Marianne"/>
        </w:rPr>
        <w:br/>
      </w:r>
      <w:r w:rsidR="00A14AFD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D95B12" w:rsidRPr="00144705">
        <w:rPr>
          <w:rFonts w:ascii="Marianne" w:hAnsi="Marianne"/>
        </w:rPr>
        <w:tab/>
      </w:r>
      <w:r w:rsidR="00D95B12"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 Domaine création artistique</w:t>
      </w:r>
      <w:r w:rsidR="00D95B12" w:rsidRPr="00144705">
        <w:rPr>
          <w:rFonts w:ascii="Marianne" w:hAnsi="Marianne"/>
        </w:rPr>
        <w:br/>
      </w:r>
      <w:r w:rsidR="00A14AFD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D95B12" w:rsidRPr="00144705">
        <w:rPr>
          <w:rFonts w:ascii="Marianne" w:hAnsi="Marianne"/>
        </w:rPr>
        <w:tab/>
      </w:r>
      <w:r w:rsidR="00D95B12"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 Domaine culturel</w:t>
      </w:r>
      <w:r w:rsidR="61F55EBD" w:rsidRPr="00144705">
        <w:rPr>
          <w:rStyle w:val="markedcontent"/>
          <w:rFonts w:ascii="Marianne" w:hAnsi="Marianne" w:cs="Arial"/>
          <w:sz w:val="20"/>
          <w:szCs w:val="20"/>
        </w:rPr>
        <w:t xml:space="preserve"> et historique </w:t>
      </w:r>
      <w:r w:rsidR="00D95B12" w:rsidRPr="00144705">
        <w:rPr>
          <w:rFonts w:ascii="Marianne" w:hAnsi="Marianne"/>
        </w:rPr>
        <w:br/>
      </w:r>
      <w:r w:rsidR="00A14AFD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D95B12" w:rsidRPr="00144705">
        <w:rPr>
          <w:rFonts w:ascii="Marianne" w:hAnsi="Marianne"/>
        </w:rPr>
        <w:tab/>
      </w:r>
      <w:r w:rsidR="00D95B12"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="00D95B12" w:rsidRPr="00144705">
        <w:rPr>
          <w:rStyle w:val="markedcontent"/>
          <w:rFonts w:ascii="Marianne" w:hAnsi="Marianne" w:cs="Arial"/>
          <w:sz w:val="20"/>
          <w:szCs w:val="20"/>
        </w:rPr>
        <w:t xml:space="preserve"> Domaine sportif</w:t>
      </w:r>
    </w:p>
    <w:p w14:paraId="156977FB" w14:textId="2402C2E1" w:rsidR="00D95B12" w:rsidRPr="00144705" w:rsidRDefault="00D95B12" w:rsidP="00144705">
      <w:pPr>
        <w:tabs>
          <w:tab w:val="left" w:pos="1418"/>
        </w:tabs>
        <w:ind w:right="142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Fonts w:ascii="Marianne" w:hAnsi="Marianne"/>
        </w:rPr>
        <w:br/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>Les écoles et les établissements</w:t>
      </w:r>
      <w:r w:rsidR="008E1A36">
        <w:rPr>
          <w:rStyle w:val="markedcontent"/>
          <w:rFonts w:ascii="Marianne" w:hAnsi="Marianne" w:cs="Arial"/>
          <w:sz w:val="20"/>
          <w:szCs w:val="20"/>
        </w:rPr>
        <w:t xml:space="preserve"> scolaires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 xml:space="preserve"> inscriront les participants</w:t>
      </w:r>
      <w:r w:rsidR="63873C78" w:rsidRPr="00144705">
        <w:rPr>
          <w:rStyle w:val="markedcontent"/>
          <w:rFonts w:ascii="Marianne" w:hAnsi="Marianne" w:cs="Arial"/>
          <w:sz w:val="20"/>
          <w:szCs w:val="20"/>
        </w:rPr>
        <w:t>,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63873C78" w:rsidRPr="00144705">
        <w:rPr>
          <w:rStyle w:val="markedcontent"/>
          <w:rFonts w:ascii="Marianne" w:hAnsi="Marianne" w:cs="Arial"/>
          <w:sz w:val="20"/>
          <w:szCs w:val="20"/>
        </w:rPr>
        <w:t xml:space="preserve">avant le </w:t>
      </w:r>
      <w:r w:rsidR="00CA66F7" w:rsidRPr="00CA66F7">
        <w:rPr>
          <w:rStyle w:val="markedcontent"/>
          <w:rFonts w:ascii="Marianne" w:hAnsi="Marianne" w:cs="Arial"/>
          <w:b/>
          <w:color w:val="2E74B5" w:themeColor="accent1" w:themeShade="BF"/>
          <w:sz w:val="20"/>
          <w:szCs w:val="20"/>
        </w:rPr>
        <w:t>1</w:t>
      </w:r>
      <w:r w:rsidR="00CA66F7" w:rsidRPr="00CA66F7">
        <w:rPr>
          <w:rStyle w:val="markedcontent"/>
          <w:rFonts w:ascii="Marianne" w:hAnsi="Marianne" w:cs="Arial"/>
          <w:b/>
          <w:bCs/>
          <w:color w:val="2E74B5" w:themeColor="accent1" w:themeShade="BF"/>
          <w:sz w:val="20"/>
          <w:szCs w:val="20"/>
        </w:rPr>
        <w:t>6 fé</w:t>
      </w:r>
      <w:r w:rsidR="00BB6B82" w:rsidRPr="00CA66F7">
        <w:rPr>
          <w:rStyle w:val="markedcontent"/>
          <w:rFonts w:ascii="Marianne" w:hAnsi="Marianne" w:cs="Arial"/>
          <w:b/>
          <w:bCs/>
          <w:color w:val="2E74B5" w:themeColor="accent1" w:themeShade="BF"/>
          <w:sz w:val="20"/>
          <w:szCs w:val="20"/>
        </w:rPr>
        <w:t>v</w:t>
      </w:r>
      <w:r w:rsidR="00CA66F7" w:rsidRPr="00CA66F7">
        <w:rPr>
          <w:rStyle w:val="markedcontent"/>
          <w:rFonts w:ascii="Marianne" w:hAnsi="Marianne" w:cs="Arial"/>
          <w:b/>
          <w:bCs/>
          <w:color w:val="2E74B5" w:themeColor="accent1" w:themeShade="BF"/>
          <w:sz w:val="20"/>
          <w:szCs w:val="20"/>
        </w:rPr>
        <w:t>r</w:t>
      </w:r>
      <w:r w:rsidR="00BB6B82" w:rsidRPr="00CA66F7">
        <w:rPr>
          <w:rStyle w:val="markedcontent"/>
          <w:rFonts w:ascii="Marianne" w:hAnsi="Marianne" w:cs="Arial"/>
          <w:b/>
          <w:bCs/>
          <w:color w:val="2E74B5" w:themeColor="accent1" w:themeShade="BF"/>
          <w:sz w:val="20"/>
          <w:szCs w:val="20"/>
        </w:rPr>
        <w:t xml:space="preserve">ier </w:t>
      </w:r>
      <w:r w:rsidR="63873C78" w:rsidRPr="00CA66F7">
        <w:rPr>
          <w:rStyle w:val="markedcontent"/>
          <w:rFonts w:ascii="Marianne" w:hAnsi="Marianne" w:cs="Arial"/>
          <w:b/>
          <w:bCs/>
          <w:color w:val="2E74B5" w:themeColor="accent1" w:themeShade="BF"/>
          <w:sz w:val="20"/>
          <w:szCs w:val="20"/>
        </w:rPr>
        <w:t>20</w:t>
      </w:r>
      <w:r w:rsidR="00BB6B82" w:rsidRPr="00CA66F7">
        <w:rPr>
          <w:rStyle w:val="markedcontent"/>
          <w:rFonts w:ascii="Marianne" w:hAnsi="Marianne" w:cs="Arial"/>
          <w:b/>
          <w:bCs/>
          <w:color w:val="2E74B5" w:themeColor="accent1" w:themeShade="BF"/>
          <w:sz w:val="20"/>
          <w:szCs w:val="20"/>
        </w:rPr>
        <w:t>24</w:t>
      </w:r>
      <w:r w:rsidR="63873C78" w:rsidRPr="00144705">
        <w:rPr>
          <w:rStyle w:val="markedcontent"/>
          <w:rFonts w:ascii="Marianne" w:hAnsi="Marianne" w:cs="Arial"/>
          <w:color w:val="0070C0"/>
          <w:sz w:val="20"/>
          <w:szCs w:val="20"/>
        </w:rPr>
        <w:t xml:space="preserve">, </w:t>
      </w:r>
      <w:r w:rsidR="214DEE45" w:rsidRPr="00144705">
        <w:rPr>
          <w:rStyle w:val="markedcontent"/>
          <w:rFonts w:ascii="Marianne" w:hAnsi="Marianne" w:cs="Arial"/>
          <w:sz w:val="20"/>
          <w:szCs w:val="20"/>
        </w:rPr>
        <w:t>à l’adresse suivante</w:t>
      </w:r>
      <w:r w:rsidR="537142BD" w:rsidRPr="00144705">
        <w:rPr>
          <w:rStyle w:val="markedcontent"/>
          <w:rFonts w:ascii="Marianne" w:hAnsi="Marianne" w:cs="Arial"/>
          <w:sz w:val="20"/>
          <w:szCs w:val="20"/>
        </w:rPr>
        <w:t> :</w:t>
      </w:r>
      <w:r w:rsidR="63873C78" w:rsidRPr="00144705">
        <w:rPr>
          <w:rStyle w:val="markedcontent"/>
          <w:rFonts w:ascii="Marianne" w:hAnsi="Marianne" w:cs="Arial"/>
          <w:color w:val="FF0000"/>
          <w:sz w:val="20"/>
          <w:szCs w:val="20"/>
        </w:rPr>
        <w:t xml:space="preserve"> </w:t>
      </w:r>
      <w:hyperlink r:id="rId9" w:tgtFrame="_blank" w:history="1">
        <w:r w:rsidR="00CA66F7">
          <w:rPr>
            <w:rStyle w:val="Lienhypertexte"/>
            <w:rFonts w:ascii="Calibri" w:hAnsi="Calibri" w:cs="Calibri"/>
            <w:shd w:val="clear" w:color="auto" w:fill="FFFFFF"/>
          </w:rPr>
          <w:t>https://forms.office.com/r/FGbwK91unN</w:t>
        </w:r>
      </w:hyperlink>
      <w:r w:rsidR="00CA66F7">
        <w:t xml:space="preserve"> </w:t>
      </w:r>
      <w:r w:rsidR="63873C78" w:rsidRPr="00144705">
        <w:rPr>
          <w:rStyle w:val="markedcontent"/>
          <w:rFonts w:ascii="Marianne" w:hAnsi="Marianne" w:cs="Arial"/>
          <w:sz w:val="20"/>
          <w:szCs w:val="20"/>
        </w:rPr>
        <w:t>accessible aussi grâce au QR Code</w:t>
      </w:r>
      <w:r w:rsidR="00CA66F7">
        <w:rPr>
          <w:rStyle w:val="markedcontent"/>
          <w:rFonts w:ascii="Marianne" w:hAnsi="Marianne" w:cs="Arial"/>
          <w:sz w:val="20"/>
          <w:szCs w:val="20"/>
        </w:rPr>
        <w:t xml:space="preserve">  </w:t>
      </w:r>
      <w:r w:rsidR="7EA5D885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CA66F7">
        <w:rPr>
          <w:noProof/>
          <w:lang w:eastAsia="fr-FR"/>
        </w:rPr>
        <w:drawing>
          <wp:inline distT="0" distB="0" distL="0" distR="0" wp14:anchorId="7E601651" wp14:editId="43307F92">
            <wp:extent cx="752475" cy="7524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61" t="31003" r="18919" b="9379"/>
                    <a:stretch/>
                  </pic:blipFill>
                  <pic:spPr bwMode="auto">
                    <a:xfrm>
                      <a:off x="0" y="0"/>
                      <a:ext cx="752821" cy="75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B7CAE" w14:textId="77777777" w:rsidR="00027D87" w:rsidRPr="00144705" w:rsidRDefault="00027D87" w:rsidP="00144705">
      <w:pPr>
        <w:tabs>
          <w:tab w:val="left" w:pos="1418"/>
        </w:tabs>
        <w:ind w:right="142"/>
        <w:rPr>
          <w:rStyle w:val="markedcontent"/>
          <w:rFonts w:ascii="Marianne" w:hAnsi="Marianne" w:cs="Arial"/>
          <w:sz w:val="20"/>
          <w:szCs w:val="20"/>
        </w:rPr>
      </w:pPr>
    </w:p>
    <w:p w14:paraId="0A2C8585" w14:textId="4D1EB15D" w:rsidR="00580A1B" w:rsidRPr="00144705" w:rsidRDefault="00A14AFD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 w:cs="Arial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Le portage du projet</w:t>
      </w:r>
      <w:r w:rsidR="00580A1B" w:rsidRPr="00144705">
        <w:rPr>
          <w:rStyle w:val="markedcontent"/>
          <w:rFonts w:ascii="Marianne" w:hAnsi="Marianne" w:cs="Arial"/>
          <w:sz w:val="24"/>
          <w:szCs w:val="24"/>
        </w:rPr>
        <w:t xml:space="preserve"> </w:t>
      </w:r>
    </w:p>
    <w:p w14:paraId="2D870ADD" w14:textId="77777777" w:rsidR="00144705" w:rsidRPr="00144705" w:rsidRDefault="00144705" w:rsidP="00144705">
      <w:pPr>
        <w:pStyle w:val="Paragraphedeliste"/>
        <w:spacing w:after="120" w:line="240" w:lineRule="auto"/>
        <w:rPr>
          <w:rStyle w:val="markedcontent"/>
          <w:rFonts w:ascii="Marianne" w:hAnsi="Marianne" w:cs="Arial"/>
          <w:sz w:val="24"/>
          <w:szCs w:val="24"/>
        </w:rPr>
      </w:pPr>
    </w:p>
    <w:p w14:paraId="690AEEAB" w14:textId="77777777" w:rsidR="00DF534F" w:rsidRPr="00144705" w:rsidRDefault="00A14AFD" w:rsidP="00144705">
      <w:pPr>
        <w:pStyle w:val="Paragraphedeliste"/>
        <w:numPr>
          <w:ilvl w:val="0"/>
          <w:numId w:val="2"/>
        </w:numPr>
        <w:spacing w:after="0" w:line="240" w:lineRule="auto"/>
        <w:ind w:left="284" w:hanging="284"/>
        <w:rPr>
          <w:rFonts w:ascii="Marianne" w:eastAsia="Times New Roman" w:hAnsi="Marianne" w:cs="Arial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Tout membre de l’équipe éducative peut assurer le portage et la coordination du projet au sein de l’école ou de l’établissement.</w:t>
      </w:r>
      <w:r w:rsidR="00DF534F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</w:p>
    <w:p w14:paraId="63730E87" w14:textId="2F506DB4" w:rsidR="00DF534F" w:rsidRPr="00144705" w:rsidRDefault="00A14AFD" w:rsidP="00144705">
      <w:pPr>
        <w:pStyle w:val="Paragraphedeliste"/>
        <w:numPr>
          <w:ilvl w:val="0"/>
          <w:numId w:val="2"/>
        </w:numPr>
        <w:spacing w:after="0" w:line="240" w:lineRule="auto"/>
        <w:ind w:left="284" w:hanging="284"/>
        <w:rPr>
          <w:rFonts w:ascii="Marianne" w:eastAsia="Times New Roman" w:hAnsi="Marianne" w:cs="Arial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Le projet </w:t>
      </w:r>
      <w:r w:rsidR="00027D87" w:rsidRPr="00144705">
        <w:rPr>
          <w:rFonts w:ascii="Marianne" w:eastAsia="Times New Roman" w:hAnsi="Marianne" w:cs="Arial"/>
          <w:sz w:val="20"/>
          <w:szCs w:val="20"/>
          <w:lang w:eastAsia="fr-FR"/>
        </w:rPr>
        <w:t>« 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Jeunes ambassadeurs </w:t>
      </w:r>
      <w:r w:rsidR="00027D87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du </w:t>
      </w:r>
      <w:r w:rsidR="00144705">
        <w:rPr>
          <w:rFonts w:ascii="Marianne" w:eastAsia="Times New Roman" w:hAnsi="Marianne" w:cs="Arial"/>
          <w:sz w:val="20"/>
          <w:szCs w:val="20"/>
          <w:lang w:eastAsia="fr-FR"/>
        </w:rPr>
        <w:t>F</w:t>
      </w:r>
      <w:r w:rsidR="00027D87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enua »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est transversal de par sa thématique et comporte une</w:t>
      </w:r>
      <w:r w:rsidR="007F2AB9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dimension fortement inclusive.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Chaque membre de la communauté scolaire, y compris les familles, peut ainsi y contribuer.</w:t>
      </w:r>
      <w:r w:rsidR="00DF534F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  <w:r w:rsidR="00BC1654" w:rsidRPr="00144705">
        <w:rPr>
          <w:rStyle w:val="markedcontent"/>
          <w:rFonts w:ascii="Marianne" w:hAnsi="Marianne" w:cs="Arial"/>
          <w:sz w:val="20"/>
          <w:szCs w:val="20"/>
        </w:rPr>
        <w:br/>
        <w:t>Les conseils de vie collégienne (CVC) ainsi que les conseils de la vie lycéenne (CVL) pourront être mobilisés à cette</w:t>
      </w:r>
      <w:r w:rsidR="00BC1654" w:rsidRPr="00144705">
        <w:rPr>
          <w:rFonts w:ascii="Marianne" w:hAnsi="Marianne" w:cs="Arial"/>
          <w:sz w:val="20"/>
          <w:szCs w:val="20"/>
        </w:rPr>
        <w:t xml:space="preserve"> </w:t>
      </w:r>
      <w:r w:rsidR="00BC1654" w:rsidRPr="00144705">
        <w:rPr>
          <w:rStyle w:val="markedcontent"/>
          <w:rFonts w:ascii="Marianne" w:hAnsi="Marianne" w:cs="Arial"/>
          <w:sz w:val="20"/>
          <w:szCs w:val="20"/>
        </w:rPr>
        <w:t>occasion</w:t>
      </w:r>
      <w:r w:rsidR="00027D87" w:rsidRPr="00144705">
        <w:rPr>
          <w:rStyle w:val="markedcontent"/>
          <w:rFonts w:ascii="Marianne" w:hAnsi="Marianne" w:cs="Arial"/>
          <w:sz w:val="20"/>
          <w:szCs w:val="20"/>
        </w:rPr>
        <w:t>.</w:t>
      </w:r>
    </w:p>
    <w:p w14:paraId="3A7850E0" w14:textId="77777777" w:rsidR="00144705" w:rsidRDefault="00A14AFD" w:rsidP="00144705">
      <w:pPr>
        <w:pStyle w:val="Paragraphedeliste"/>
        <w:numPr>
          <w:ilvl w:val="0"/>
          <w:numId w:val="2"/>
        </w:numPr>
        <w:spacing w:after="0" w:line="240" w:lineRule="auto"/>
        <w:ind w:left="284" w:hanging="284"/>
        <w:rPr>
          <w:rFonts w:ascii="Marianne" w:eastAsia="Times New Roman" w:hAnsi="Marianne" w:cs="Arial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lastRenderedPageBreak/>
        <w:t>Dans le second degré, les professeurs de langues vivantes, de tahitien*,</w:t>
      </w:r>
      <w:r w:rsidR="00BC1654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de documentation,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l’ensemble des professeurs et personnels d’éducation peuvent apporter leur contribution au projet.</w:t>
      </w:r>
      <w:r w:rsidRPr="00144705">
        <w:rPr>
          <w:rFonts w:ascii="Marianne" w:eastAsia="Times New Roman" w:hAnsi="Marianne" w:cs="Times New Roman"/>
          <w:sz w:val="20"/>
          <w:szCs w:val="20"/>
          <w:lang w:eastAsia="fr-FR"/>
        </w:rPr>
        <w:br/>
      </w:r>
      <w:r w:rsidR="00DF534F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</w:t>
      </w:r>
    </w:p>
    <w:p w14:paraId="50014D46" w14:textId="3B8D6569" w:rsidR="00DF534F" w:rsidRPr="00144705" w:rsidRDefault="00DF534F" w:rsidP="00144705">
      <w:pPr>
        <w:pStyle w:val="Paragraphedeliste"/>
        <w:spacing w:after="0" w:line="240" w:lineRule="auto"/>
        <w:ind w:left="284"/>
        <w:rPr>
          <w:rFonts w:ascii="Marianne" w:eastAsia="Times New Roman" w:hAnsi="Marianne" w:cs="Arial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</w:t>
      </w:r>
      <w:r w:rsidR="00A14AFD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* Les langues de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P</w:t>
      </w:r>
      <w:r w:rsidR="00A14AFD" w:rsidRPr="00144705">
        <w:rPr>
          <w:rFonts w:ascii="Marianne" w:eastAsia="Times New Roman" w:hAnsi="Marianne" w:cs="Arial"/>
          <w:sz w:val="20"/>
          <w:szCs w:val="20"/>
          <w:lang w:eastAsia="fr-FR"/>
        </w:rPr>
        <w:t>olynésie peuvent naturellement être mises à l’honneur dans le cadre du concours. On ne perdra cependant</w:t>
      </w:r>
      <w:r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  <w:r w:rsidR="00A14AFD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pas de vue que la communication s’effectuera </w:t>
      </w:r>
      <w:r w:rsidR="00A14AFD" w:rsidRPr="00144705">
        <w:rPr>
          <w:rFonts w:ascii="Marianne" w:eastAsia="Times New Roman" w:hAnsi="Marianne" w:cs="Arial"/>
          <w:b/>
          <w:sz w:val="20"/>
          <w:szCs w:val="20"/>
          <w:u w:val="single"/>
          <w:lang w:eastAsia="fr-FR"/>
        </w:rPr>
        <w:t>en langue(s) étrangère(s).</w:t>
      </w:r>
      <w:r w:rsidRPr="00144705">
        <w:rPr>
          <w:rFonts w:ascii="Marianne" w:eastAsia="Times New Roman" w:hAnsi="Marianne" w:cs="Arial"/>
          <w:b/>
          <w:sz w:val="20"/>
          <w:szCs w:val="20"/>
          <w:u w:val="single"/>
          <w:lang w:eastAsia="fr-FR"/>
        </w:rPr>
        <w:t xml:space="preserve"> </w:t>
      </w:r>
      <w:r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</w:p>
    <w:p w14:paraId="5CFE5669" w14:textId="77777777" w:rsidR="00DF534F" w:rsidRPr="00144705" w:rsidRDefault="00DF534F" w:rsidP="00144705">
      <w:pPr>
        <w:spacing w:after="0" w:line="240" w:lineRule="auto"/>
        <w:rPr>
          <w:rFonts w:ascii="Marianne" w:eastAsia="Times New Roman" w:hAnsi="Marianne" w:cs="Arial"/>
          <w:sz w:val="20"/>
          <w:szCs w:val="20"/>
          <w:lang w:eastAsia="fr-FR"/>
        </w:rPr>
      </w:pPr>
    </w:p>
    <w:p w14:paraId="2445EE23" w14:textId="77777777" w:rsidR="00DF534F" w:rsidRPr="00144705" w:rsidRDefault="00A14AFD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Le format de la réalisation</w:t>
      </w:r>
      <w:r w:rsidR="00DF534F" w:rsidRPr="00144705">
        <w:rPr>
          <w:rStyle w:val="markedcontent"/>
          <w:rFonts w:ascii="Marianne" w:hAnsi="Marianne"/>
          <w:sz w:val="24"/>
          <w:szCs w:val="24"/>
        </w:rPr>
        <w:t xml:space="preserve"> </w:t>
      </w:r>
    </w:p>
    <w:p w14:paraId="29CD6F16" w14:textId="5C095103" w:rsidR="00DF534F" w:rsidRPr="00144705" w:rsidRDefault="00A14AFD" w:rsidP="00144705">
      <w:pPr>
        <w:spacing w:after="120" w:line="240" w:lineRule="auto"/>
        <w:ind w:firstLine="360"/>
        <w:rPr>
          <w:rFonts w:ascii="Marianne" w:eastAsia="Times New Roman" w:hAnsi="Marianne" w:cs="Arial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Les participants réaliseront une vidéo de 180 secondes au maximum dans l’un des formats suivants : </w:t>
      </w:r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.mp4, .</w:t>
      </w:r>
      <w:proofErr w:type="spellStart"/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mov</w:t>
      </w:r>
      <w:proofErr w:type="spellEnd"/>
      <w:proofErr w:type="gramStart"/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,</w:t>
      </w:r>
      <w:r w:rsidR="00BE6D64"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 xml:space="preserve"> </w:t>
      </w:r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.</w:t>
      </w:r>
      <w:proofErr w:type="spellStart"/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qtt</w:t>
      </w:r>
      <w:proofErr w:type="spellEnd"/>
      <w:proofErr w:type="gramEnd"/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, .</w:t>
      </w:r>
      <w:proofErr w:type="spellStart"/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avi</w:t>
      </w:r>
      <w:proofErr w:type="spellEnd"/>
      <w:r w:rsidRPr="00144705">
        <w:rPr>
          <w:rFonts w:ascii="Marianne" w:eastAsia="Times New Roman" w:hAnsi="Marianne" w:cs="Arial"/>
          <w:b/>
          <w:bCs/>
          <w:sz w:val="20"/>
          <w:szCs w:val="20"/>
          <w:lang w:eastAsia="fr-FR"/>
        </w:rPr>
        <w:t>.</w:t>
      </w:r>
      <w:r w:rsidR="00DF534F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</w:t>
      </w:r>
    </w:p>
    <w:p w14:paraId="5061D533" w14:textId="77777777" w:rsidR="007E0015" w:rsidRPr="00144705" w:rsidRDefault="007E0015" w:rsidP="00144705">
      <w:pPr>
        <w:spacing w:after="120" w:line="240" w:lineRule="auto"/>
        <w:rPr>
          <w:rFonts w:ascii="Marianne" w:eastAsia="Times New Roman" w:hAnsi="Marianne" w:cs="Arial"/>
          <w:sz w:val="20"/>
          <w:szCs w:val="20"/>
          <w:lang w:eastAsia="fr-FR"/>
        </w:rPr>
      </w:pPr>
    </w:p>
    <w:p w14:paraId="492B6593" w14:textId="3F129861" w:rsidR="00DF534F" w:rsidRPr="00144705" w:rsidRDefault="00A14AFD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Les modalités de dépôt</w:t>
      </w:r>
      <w:r w:rsidR="00DF534F" w:rsidRPr="00144705">
        <w:rPr>
          <w:rStyle w:val="markedcontent"/>
          <w:rFonts w:ascii="Marianne" w:hAnsi="Marianne"/>
          <w:sz w:val="24"/>
          <w:szCs w:val="24"/>
        </w:rPr>
        <w:t xml:space="preserve"> </w:t>
      </w:r>
    </w:p>
    <w:p w14:paraId="20E4964A" w14:textId="502DEF82" w:rsidR="00DF534F" w:rsidRPr="00144705" w:rsidRDefault="00A14AFD" w:rsidP="00144705">
      <w:pPr>
        <w:spacing w:after="120" w:line="240" w:lineRule="auto"/>
        <w:rPr>
          <w:rFonts w:ascii="Marianne" w:eastAsia="Times New Roman" w:hAnsi="Marianne" w:cs="Times New Roman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La réalisation sera accompagnée des éléments suivants :</w:t>
      </w:r>
      <w:r w:rsidRPr="00144705">
        <w:rPr>
          <w:rFonts w:ascii="Marianne" w:eastAsia="Times New Roman" w:hAnsi="Marianne" w:cs="Times New Roman"/>
          <w:sz w:val="20"/>
          <w:szCs w:val="20"/>
          <w:lang w:eastAsia="fr-FR"/>
        </w:rPr>
        <w:br/>
      </w:r>
      <w:r w:rsidR="00056A77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</w:t>
      </w:r>
      <w:r w:rsidR="00056A77" w:rsidRPr="00144705">
        <w:rPr>
          <w:rFonts w:ascii="Marianne" w:eastAsia="Times New Roman" w:hAnsi="Marianne" w:cs="Arial"/>
          <w:sz w:val="20"/>
          <w:szCs w:val="20"/>
          <w:lang w:eastAsia="fr-FR"/>
        </w:rPr>
        <w:tab/>
      </w:r>
      <w:r w:rsidRPr="00144705">
        <w:rPr>
          <w:rFonts w:ascii="Marianne" w:eastAsia="Symbol" w:hAnsi="Marianne" w:cs="Symbol"/>
          <w:lang w:eastAsia="fr-FR"/>
        </w:rPr>
        <w:t>§</w:t>
      </w:r>
      <w:r w:rsidR="00F03C5D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</w:t>
      </w:r>
      <w:r w:rsidR="00BB6B82">
        <w:rPr>
          <w:rFonts w:ascii="Marianne" w:eastAsia="Times New Roman" w:hAnsi="Marianne" w:cs="Arial"/>
          <w:sz w:val="20"/>
          <w:szCs w:val="20"/>
          <w:lang w:eastAsia="fr-FR"/>
        </w:rPr>
        <w:t>La fiche jointe de présentation complétée ;</w:t>
      </w:r>
      <w:r w:rsidRPr="00144705">
        <w:rPr>
          <w:rFonts w:ascii="Marianne" w:eastAsia="Times New Roman" w:hAnsi="Marianne" w:cs="Times New Roman"/>
          <w:sz w:val="20"/>
          <w:szCs w:val="20"/>
          <w:lang w:eastAsia="fr-FR"/>
        </w:rPr>
        <w:br/>
      </w:r>
      <w:r w:rsidR="00056A77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</w:t>
      </w:r>
      <w:r w:rsidR="00056A77" w:rsidRPr="00144705">
        <w:rPr>
          <w:rFonts w:ascii="Marianne" w:eastAsia="Times New Roman" w:hAnsi="Marianne" w:cs="Arial"/>
          <w:sz w:val="20"/>
          <w:szCs w:val="20"/>
          <w:lang w:eastAsia="fr-FR"/>
        </w:rPr>
        <w:tab/>
      </w:r>
      <w:r w:rsidRPr="00144705">
        <w:rPr>
          <w:rFonts w:ascii="Marianne" w:eastAsia="Symbol" w:hAnsi="Marianne" w:cs="Symbol"/>
          <w:lang w:eastAsia="fr-FR"/>
        </w:rPr>
        <w:t>§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Une brève note écrite avec les élèves expliquant comment la production a été réalisée et comment</w:t>
      </w:r>
      <w:r w:rsidRPr="00144705">
        <w:rPr>
          <w:rFonts w:ascii="Marianne" w:eastAsia="Times New Roman" w:hAnsi="Marianne" w:cs="Times New Roman"/>
          <w:sz w:val="20"/>
          <w:szCs w:val="20"/>
          <w:lang w:eastAsia="fr-FR"/>
        </w:rPr>
        <w:br/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elle s’insère dans le projet de la classe ou de l’établissement (10-15 lignes)</w:t>
      </w:r>
      <w:r w:rsidR="00DF534F" w:rsidRPr="00144705">
        <w:rPr>
          <w:rFonts w:ascii="Marianne" w:eastAsia="Times New Roman" w:hAnsi="Marianne" w:cs="Arial"/>
          <w:sz w:val="20"/>
          <w:szCs w:val="20"/>
          <w:lang w:eastAsia="fr-FR"/>
        </w:rPr>
        <w:t>.</w:t>
      </w:r>
      <w:r w:rsidR="00DF534F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</w:p>
    <w:p w14:paraId="7C665F35" w14:textId="5D73A12F" w:rsidR="00B27A5E" w:rsidRPr="00144705" w:rsidRDefault="53B21F1F" w:rsidP="00144705">
      <w:pPr>
        <w:spacing w:after="120" w:line="240" w:lineRule="auto"/>
        <w:rPr>
          <w:rFonts w:ascii="Marianne" w:hAnsi="Marianne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Les vidéos seront </w:t>
      </w:r>
      <w:r w:rsidR="00CA66F7">
        <w:rPr>
          <w:rFonts w:ascii="Marianne" w:eastAsia="Times New Roman" w:hAnsi="Marianne" w:cs="Arial"/>
          <w:sz w:val="20"/>
          <w:szCs w:val="20"/>
          <w:lang w:eastAsia="fr-FR"/>
        </w:rPr>
        <w:t>communiqué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es </w:t>
      </w:r>
      <w:r w:rsidR="00C1469A" w:rsidRPr="00CA66F7">
        <w:rPr>
          <w:rFonts w:ascii="Marianne" w:eastAsia="Times New Roman" w:hAnsi="Marianne" w:cs="Arial"/>
          <w:b/>
          <w:bCs/>
          <w:color w:val="2E74B5" w:themeColor="accent1" w:themeShade="BF"/>
          <w:sz w:val="24"/>
          <w:szCs w:val="24"/>
          <w:lang w:eastAsia="fr-FR"/>
        </w:rPr>
        <w:t>avant le 26 avril</w:t>
      </w:r>
      <w:r w:rsidRPr="00CA66F7">
        <w:rPr>
          <w:rFonts w:ascii="Marianne" w:eastAsia="Times New Roman" w:hAnsi="Marianne" w:cs="Arial"/>
          <w:color w:val="2E74B5" w:themeColor="accent1" w:themeShade="BF"/>
          <w:sz w:val="20"/>
          <w:szCs w:val="20"/>
          <w:lang w:eastAsia="fr-FR"/>
        </w:rPr>
        <w:t xml:space="preserve">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à l’adresse suivante</w:t>
      </w:r>
      <w:r w:rsidR="00144705">
        <w:rPr>
          <w:rFonts w:ascii="Marianne" w:eastAsia="Times New Roman" w:hAnsi="Marianne" w:cs="Arial"/>
          <w:sz w:val="20"/>
          <w:szCs w:val="20"/>
          <w:lang w:eastAsia="fr-FR"/>
        </w:rPr>
        <w:t> </w:t>
      </w:r>
      <w:r w:rsidR="00144705" w:rsidRPr="004620C5">
        <w:rPr>
          <w:rFonts w:ascii="Marianne" w:eastAsia="Times New Roman" w:hAnsi="Marianne" w:cs="Arial"/>
          <w:sz w:val="20"/>
          <w:szCs w:val="20"/>
          <w:lang w:eastAsia="fr-FR"/>
        </w:rPr>
        <w:t>:</w:t>
      </w:r>
      <w:r w:rsidRPr="004620C5">
        <w:rPr>
          <w:rFonts w:ascii="Marianne" w:eastAsia="Times New Roman" w:hAnsi="Marianne" w:cs="Arial"/>
          <w:sz w:val="20"/>
          <w:szCs w:val="20"/>
          <w:lang w:eastAsia="fr-FR"/>
        </w:rPr>
        <w:t xml:space="preserve"> </w:t>
      </w:r>
      <w:r w:rsidR="3E96C66A" w:rsidRPr="004620C5">
        <w:rPr>
          <w:rFonts w:ascii="Marianne" w:hAnsi="Marianne" w:cs="Arial"/>
          <w:color w:val="2C363A"/>
          <w:sz w:val="21"/>
          <w:szCs w:val="21"/>
          <w:shd w:val="clear" w:color="auto" w:fill="FFFFFF"/>
        </w:rPr>
        <w:t> </w:t>
      </w:r>
      <w:hyperlink r:id="rId11" w:history="1">
        <w:r w:rsidR="00997106" w:rsidRPr="004620C5">
          <w:rPr>
            <w:rStyle w:val="Lienhypertexte"/>
            <w:rFonts w:ascii="Marianne" w:hAnsi="Marianne"/>
            <w:u w:val="none"/>
          </w:rPr>
          <w:t>jas_depf@education.pf</w:t>
        </w:r>
      </w:hyperlink>
      <w:r w:rsidR="00997106">
        <w:rPr>
          <w:rFonts w:ascii="Marianne" w:hAnsi="Marianne"/>
        </w:rPr>
        <w:t xml:space="preserve"> </w:t>
      </w:r>
      <w:r w:rsidR="004620C5">
        <w:rPr>
          <w:rFonts w:ascii="Marianne" w:hAnsi="Marianne"/>
        </w:rPr>
        <w:t>grâce à « </w:t>
      </w:r>
      <w:proofErr w:type="spellStart"/>
      <w:r w:rsidR="004620C5">
        <w:rPr>
          <w:rFonts w:ascii="Marianne" w:hAnsi="Marianne"/>
        </w:rPr>
        <w:t>We</w:t>
      </w:r>
      <w:proofErr w:type="spellEnd"/>
      <w:r w:rsidR="004620C5">
        <w:rPr>
          <w:rFonts w:ascii="Marianne" w:hAnsi="Marianne"/>
        </w:rPr>
        <w:t xml:space="preserve"> Transfer »</w:t>
      </w:r>
      <w:r w:rsidR="63873C78" w:rsidRPr="00144705">
        <w:rPr>
          <w:rFonts w:ascii="Marianne" w:hAnsi="Marianne" w:cs="Arial"/>
          <w:b/>
          <w:bCs/>
          <w:color w:val="0000FF"/>
          <w:sz w:val="21"/>
          <w:szCs w:val="21"/>
          <w:shd w:val="clear" w:color="auto" w:fill="FFFFFF"/>
        </w:rPr>
        <w:t xml:space="preserve"> </w:t>
      </w:r>
      <w:r w:rsidR="004620C5">
        <w:rPr>
          <w:rFonts w:ascii="Marianne" w:eastAsia="Times New Roman" w:hAnsi="Marianne" w:cs="Arial"/>
          <w:sz w:val="20"/>
          <w:szCs w:val="20"/>
          <w:lang w:eastAsia="fr-FR"/>
        </w:rPr>
        <w:t>.</w:t>
      </w:r>
    </w:p>
    <w:p w14:paraId="7E5F7BA5" w14:textId="77777777" w:rsidR="00DF534F" w:rsidRPr="00144705" w:rsidRDefault="00A14AFD" w:rsidP="00144705">
      <w:pPr>
        <w:spacing w:after="120" w:line="240" w:lineRule="auto"/>
        <w:rPr>
          <w:rFonts w:ascii="Marianne" w:eastAsia="Times New Roman" w:hAnsi="Marianne" w:cs="Times New Roman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La participation à ce concours vaut cession, à titre gratuit, au profit du Pays, de tous les droits de propriété des candidats ou</w:t>
      </w:r>
      <w:r w:rsidR="00056A77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de leur ayant droit sur les documents et œuvres réalisés dans ce cadre (pour la partie con</w:t>
      </w:r>
      <w:r w:rsidR="00DF534F" w:rsidRPr="00144705">
        <w:rPr>
          <w:rFonts w:ascii="Marianne" w:eastAsia="Times New Roman" w:hAnsi="Marianne" w:cs="Arial"/>
          <w:sz w:val="20"/>
          <w:szCs w:val="20"/>
          <w:lang w:eastAsia="fr-FR"/>
        </w:rPr>
        <w:t>cernant leur production propre).</w:t>
      </w:r>
    </w:p>
    <w:p w14:paraId="301771D6" w14:textId="77777777" w:rsidR="00975A7E" w:rsidRPr="00144705" w:rsidRDefault="00A14AFD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Composition et rôle du jury</w:t>
      </w:r>
    </w:p>
    <w:p w14:paraId="0E76F331" w14:textId="4E9EBCFB" w:rsidR="00B82024" w:rsidRPr="00144705" w:rsidRDefault="53B21F1F" w:rsidP="00144705">
      <w:pPr>
        <w:spacing w:after="120" w:line="240" w:lineRule="auto"/>
        <w:rPr>
          <w:rFonts w:ascii="Marianne" w:eastAsia="Times New Roman" w:hAnsi="Marianne" w:cs="Arial"/>
          <w:color w:val="FF0000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Le jury est co-présidé par </w:t>
      </w:r>
      <w:r w:rsidR="00027D87" w:rsidRPr="00144705">
        <w:rPr>
          <w:rFonts w:ascii="Marianne" w:eastAsia="Times New Roman" w:hAnsi="Marianne" w:cs="Arial"/>
          <w:sz w:val="20"/>
          <w:szCs w:val="20"/>
          <w:lang w:eastAsia="fr-FR"/>
        </w:rPr>
        <w:t>monsieur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l</w:t>
      </w:r>
      <w:r w:rsidR="10F7D63C" w:rsidRPr="00144705">
        <w:rPr>
          <w:rFonts w:ascii="Marianne" w:eastAsia="Times New Roman" w:hAnsi="Marianne" w:cs="Arial"/>
          <w:sz w:val="20"/>
          <w:szCs w:val="20"/>
          <w:lang w:eastAsia="fr-FR"/>
        </w:rPr>
        <w:t>e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Ministre de l’Éducation et monsieur le Vice-Recteur de Polynésie française</w:t>
      </w:r>
      <w:r w:rsidR="00027D87"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ou leur représentant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. Il est</w:t>
      </w:r>
      <w:r w:rsidR="57566C36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composé de membres de l’administration de la Direction générale de l’éducation et des enseignements et du </w:t>
      </w:r>
      <w:r w:rsidR="00144705">
        <w:rPr>
          <w:rFonts w:ascii="Marianne" w:eastAsia="Times New Roman" w:hAnsi="Marianne" w:cs="Arial"/>
          <w:sz w:val="20"/>
          <w:szCs w:val="20"/>
          <w:lang w:eastAsia="fr-FR"/>
        </w:rPr>
        <w:t>V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ice-rectorat, de</w:t>
      </w:r>
      <w:r w:rsidR="57566C36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professeurs des écoles et du second degré, ainsi que d</w:t>
      </w:r>
      <w:r w:rsidR="349BF4F6" w:rsidRPr="00144705">
        <w:rPr>
          <w:rFonts w:ascii="Marianne" w:eastAsia="Times New Roman" w:hAnsi="Marianne" w:cs="Arial"/>
          <w:sz w:val="20"/>
          <w:szCs w:val="20"/>
          <w:lang w:eastAsia="fr-FR"/>
        </w:rPr>
        <w:t>’autr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e</w:t>
      </w:r>
      <w:r w:rsidR="349BF4F6" w:rsidRPr="00144705">
        <w:rPr>
          <w:rFonts w:ascii="Marianne" w:eastAsia="Times New Roman" w:hAnsi="Marianne" w:cs="Arial"/>
          <w:sz w:val="20"/>
          <w:szCs w:val="20"/>
          <w:lang w:eastAsia="fr-FR"/>
        </w:rPr>
        <w:t>s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partenaires</w:t>
      </w:r>
      <w:r w:rsidR="00144705">
        <w:rPr>
          <w:rFonts w:ascii="Marianne" w:eastAsia="Times New Roman" w:hAnsi="Marianne" w:cs="Arial"/>
          <w:color w:val="FF0000"/>
          <w:sz w:val="20"/>
          <w:szCs w:val="20"/>
          <w:lang w:eastAsia="fr-FR"/>
        </w:rPr>
        <w:t>.</w:t>
      </w:r>
    </w:p>
    <w:p w14:paraId="045C471E" w14:textId="77777777" w:rsidR="00DF534F" w:rsidRPr="00144705" w:rsidRDefault="00A14AFD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Les prix décernés</w:t>
      </w:r>
      <w:r w:rsidR="00DF534F" w:rsidRPr="00144705">
        <w:rPr>
          <w:rStyle w:val="markedcontent"/>
          <w:rFonts w:ascii="Marianne" w:hAnsi="Marianne"/>
          <w:sz w:val="24"/>
          <w:szCs w:val="24"/>
        </w:rPr>
        <w:t xml:space="preserve"> </w:t>
      </w:r>
    </w:p>
    <w:p w14:paraId="6320F2BC" w14:textId="65955EB1" w:rsidR="00DF534F" w:rsidRPr="00144705" w:rsidRDefault="00A14AFD" w:rsidP="00144705">
      <w:pPr>
        <w:spacing w:after="120" w:line="240" w:lineRule="auto"/>
        <w:rPr>
          <w:rFonts w:ascii="Marianne" w:eastAsia="Times New Roman" w:hAnsi="Marianne" w:cs="Times New Roman"/>
          <w:sz w:val="20"/>
          <w:szCs w:val="20"/>
          <w:lang w:eastAsia="fr-FR"/>
        </w:rPr>
      </w:pP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Un prix est décerné dans chacune des catégories : écoliers ambassadeurs, collégiens</w:t>
      </w:r>
      <w:r w:rsidR="00922672">
        <w:rPr>
          <w:rFonts w:ascii="Marianne" w:eastAsia="Times New Roman" w:hAnsi="Marianne" w:cs="Arial"/>
          <w:sz w:val="20"/>
          <w:szCs w:val="20"/>
          <w:lang w:eastAsia="fr-FR"/>
        </w:rPr>
        <w:t xml:space="preserve"> et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 xml:space="preserve"> lycéens. Le jury dispose</w:t>
      </w:r>
      <w:r w:rsidR="00056A77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 xml:space="preserve"> </w:t>
      </w:r>
      <w:r w:rsidRPr="00144705">
        <w:rPr>
          <w:rFonts w:ascii="Marianne" w:eastAsia="Times New Roman" w:hAnsi="Marianne" w:cs="Arial"/>
          <w:sz w:val="20"/>
          <w:szCs w:val="20"/>
          <w:lang w:eastAsia="fr-FR"/>
        </w:rPr>
        <w:t>de la possibilité de délivrer des mentions spéciales pour valoriser les réalisations</w:t>
      </w:r>
      <w:r w:rsidR="00DF534F" w:rsidRPr="00144705">
        <w:rPr>
          <w:rFonts w:ascii="Marianne" w:eastAsia="Times New Roman" w:hAnsi="Marianne" w:cs="Times New Roman"/>
          <w:sz w:val="20"/>
          <w:szCs w:val="20"/>
          <w:lang w:eastAsia="fr-FR"/>
        </w:rPr>
        <w:t>.</w:t>
      </w:r>
    </w:p>
    <w:p w14:paraId="020CEFEA" w14:textId="77777777" w:rsidR="00975A7E" w:rsidRPr="00144705" w:rsidRDefault="00056A77" w:rsidP="00144705">
      <w:pPr>
        <w:pStyle w:val="Paragraphedeliste"/>
        <w:numPr>
          <w:ilvl w:val="0"/>
          <w:numId w:val="3"/>
        </w:numPr>
        <w:tabs>
          <w:tab w:val="left" w:pos="709"/>
        </w:tabs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Critères de sélection</w:t>
      </w:r>
    </w:p>
    <w:p w14:paraId="455CA0C6" w14:textId="10FDDB8B" w:rsidR="00DF534F" w:rsidRPr="00144705" w:rsidRDefault="57566C36" w:rsidP="00144705">
      <w:pPr>
        <w:tabs>
          <w:tab w:val="left" w:pos="709"/>
        </w:tabs>
        <w:spacing w:after="120" w:line="240" w:lineRule="auto"/>
        <w:rPr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>Les réalisations sont évaluées selon les critères suivants :</w:t>
      </w:r>
      <w:r w:rsidR="00056A77" w:rsidRPr="00144705">
        <w:rPr>
          <w:rFonts w:ascii="Marianne" w:hAnsi="Marianne"/>
        </w:rPr>
        <w:br/>
      </w:r>
      <w:r w:rsidR="5DD08DC0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056A77" w:rsidRPr="00144705">
        <w:rPr>
          <w:rFonts w:ascii="Marianne" w:hAnsi="Marianne"/>
        </w:rPr>
        <w:tab/>
      </w:r>
      <w:r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Créativité et qualité esthétique</w:t>
      </w:r>
      <w:r w:rsidR="00056A77" w:rsidRPr="00144705">
        <w:rPr>
          <w:rFonts w:ascii="Marianne" w:hAnsi="Marianne"/>
        </w:rPr>
        <w:br/>
      </w:r>
      <w:r w:rsidR="5DD08DC0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056A77" w:rsidRPr="00144705">
        <w:rPr>
          <w:rFonts w:ascii="Marianne" w:hAnsi="Marianne"/>
        </w:rPr>
        <w:tab/>
      </w:r>
      <w:r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Valorisation du patrimoine polynésien</w:t>
      </w:r>
      <w:r w:rsidR="00056A77" w:rsidRPr="00144705">
        <w:rPr>
          <w:rFonts w:ascii="Marianne" w:hAnsi="Marianne"/>
        </w:rPr>
        <w:br/>
      </w:r>
      <w:r w:rsidR="5DD08DC0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056A77" w:rsidRPr="00144705">
        <w:rPr>
          <w:rFonts w:ascii="Marianne" w:hAnsi="Marianne"/>
        </w:rPr>
        <w:tab/>
      </w:r>
      <w:r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F7720B" w:rsidRPr="00144705">
        <w:rPr>
          <w:rStyle w:val="markedcontent"/>
          <w:rFonts w:ascii="Marianne" w:hAnsi="Marianne" w:cs="Arial"/>
          <w:sz w:val="20"/>
          <w:szCs w:val="20"/>
        </w:rPr>
        <w:t>Échanges interculturels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et valeurs communes</w:t>
      </w:r>
      <w:r w:rsidR="00056A77" w:rsidRPr="00144705">
        <w:rPr>
          <w:rFonts w:ascii="Marianne" w:hAnsi="Marianne"/>
        </w:rPr>
        <w:br/>
      </w:r>
      <w:r w:rsidR="5DD08DC0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056A77" w:rsidRPr="00144705">
        <w:rPr>
          <w:rFonts w:ascii="Marianne" w:hAnsi="Marianne"/>
        </w:rPr>
        <w:tab/>
      </w:r>
      <w:r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Qualité globale de la réalisation</w:t>
      </w:r>
      <w:r w:rsidR="00056A77" w:rsidRPr="00144705">
        <w:rPr>
          <w:rFonts w:ascii="Marianne" w:hAnsi="Marianne"/>
        </w:rPr>
        <w:br/>
      </w:r>
      <w:r w:rsidR="5DD08DC0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056A77" w:rsidRPr="00144705">
        <w:rPr>
          <w:rFonts w:ascii="Marianne" w:hAnsi="Marianne"/>
        </w:rPr>
        <w:tab/>
      </w:r>
      <w:r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Qualité de l’expression en langue(s) étrangère(s)</w:t>
      </w:r>
    </w:p>
    <w:p w14:paraId="0D90B1B0" w14:textId="77777777" w:rsidR="00975A7E" w:rsidRPr="00144705" w:rsidRDefault="00056A77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Valorisation du projet</w:t>
      </w:r>
    </w:p>
    <w:p w14:paraId="02FD6AAF" w14:textId="13B108EB" w:rsidR="00975A7E" w:rsidRPr="00144705" w:rsidRDefault="57566C36" w:rsidP="00144705">
      <w:pPr>
        <w:spacing w:after="120" w:line="240" w:lineRule="auto"/>
        <w:rPr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Les prix seront remis lors d’une grande cérémonie qui se tiendra </w:t>
      </w:r>
      <w:r w:rsidR="00205493">
        <w:rPr>
          <w:rStyle w:val="markedcontent"/>
          <w:rFonts w:ascii="Marianne" w:hAnsi="Marianne" w:cs="Arial"/>
          <w:sz w:val="20"/>
          <w:szCs w:val="20"/>
        </w:rPr>
        <w:t xml:space="preserve">le </w:t>
      </w:r>
      <w:r w:rsidR="00205493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vendredi 7 juin 2024</w:t>
      </w:r>
      <w:r w:rsidR="00205493">
        <w:rPr>
          <w:rStyle w:val="markedcontent"/>
          <w:rFonts w:ascii="Marianne" w:hAnsi="Marianne" w:cs="Arial"/>
          <w:sz w:val="20"/>
          <w:szCs w:val="20"/>
        </w:rPr>
        <w:t>.</w:t>
      </w:r>
      <w:r w:rsidR="349BF4F6" w:rsidRPr="00144705">
        <w:rPr>
          <w:rStyle w:val="markedcontent"/>
          <w:rFonts w:ascii="Marianne" w:hAnsi="Marianne" w:cs="Arial"/>
          <w:color w:val="0070C0"/>
          <w:sz w:val="20"/>
          <w:szCs w:val="20"/>
        </w:rPr>
        <w:t xml:space="preserve"> </w:t>
      </w:r>
      <w:r w:rsidR="5DD08DC0" w:rsidRPr="00144705">
        <w:rPr>
          <w:rStyle w:val="markedcontent"/>
          <w:rFonts w:ascii="Marianne" w:hAnsi="Marianne" w:cs="Arial"/>
          <w:sz w:val="20"/>
          <w:szCs w:val="20"/>
        </w:rPr>
        <w:t xml:space="preserve">Les écoles et </w:t>
      </w:r>
      <w:r w:rsidRPr="00144705">
        <w:rPr>
          <w:rStyle w:val="markedcontent"/>
          <w:rFonts w:ascii="Marianne" w:hAnsi="Marianne" w:cs="Arial"/>
          <w:sz w:val="20"/>
          <w:szCs w:val="20"/>
        </w:rPr>
        <w:t>établissements lauréats</w:t>
      </w:r>
      <w:r w:rsidR="00F7720B" w:rsidRPr="00144705">
        <w:rPr>
          <w:rStyle w:val="markedcontent"/>
          <w:rFonts w:ascii="Marianne" w:hAnsi="Marianne" w:cs="Arial"/>
          <w:sz w:val="20"/>
          <w:szCs w:val="20"/>
        </w:rPr>
        <w:t>,</w:t>
      </w:r>
      <w:r w:rsidR="5DD08DC0" w:rsidRPr="00144705">
        <w:rPr>
          <w:rFonts w:ascii="Marianne" w:hAnsi="Marianne" w:cs="Arial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représentés par une délégation de 3-4 personnes, seront conviés à participer à cette cérémonie.</w:t>
      </w:r>
      <w:r w:rsidRPr="00144705">
        <w:rPr>
          <w:rFonts w:ascii="Marianne" w:hAnsi="Marianne"/>
        </w:rPr>
        <w:br/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Les réalisations seront visibles du plus grand nombre </w:t>
      </w:r>
      <w:r w:rsidR="272210F7" w:rsidRPr="00144705">
        <w:rPr>
          <w:rStyle w:val="markedcontent"/>
          <w:rFonts w:ascii="Marianne" w:hAnsi="Marianne" w:cs="Arial"/>
          <w:sz w:val="20"/>
          <w:szCs w:val="20"/>
        </w:rPr>
        <w:t>sur le site de la DGEE</w:t>
      </w:r>
      <w:r w:rsidRPr="00144705">
        <w:rPr>
          <w:rFonts w:ascii="Marianne" w:hAnsi="Marianne"/>
        </w:rPr>
        <w:br/>
      </w:r>
    </w:p>
    <w:p w14:paraId="4EF26276" w14:textId="1AC904FF" w:rsidR="00975A7E" w:rsidRPr="00205493" w:rsidRDefault="57566C36" w:rsidP="00205493">
      <w:pPr>
        <w:pStyle w:val="Paragraphedeliste"/>
        <w:numPr>
          <w:ilvl w:val="0"/>
          <w:numId w:val="3"/>
        </w:numPr>
        <w:spacing w:after="120" w:line="240" w:lineRule="auto"/>
        <w:rPr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/>
          <w:sz w:val="24"/>
          <w:szCs w:val="24"/>
        </w:rPr>
        <w:t>Calendrier</w:t>
      </w:r>
      <w:r w:rsidRPr="00144705">
        <w:rPr>
          <w:rFonts w:ascii="Marianne" w:hAnsi="Marianne"/>
        </w:rPr>
        <w:br/>
      </w:r>
      <w:r w:rsidR="75E5C895"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144705">
        <w:rPr>
          <w:rFonts w:ascii="Marianne" w:hAnsi="Marianne"/>
        </w:rPr>
        <w:tab/>
      </w:r>
      <w:r w:rsidRPr="00144705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144705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4620C5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1</w:t>
      </w:r>
      <w:r w:rsidR="00205493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 xml:space="preserve">6 </w:t>
      </w:r>
      <w:r w:rsidR="004620C5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fé</w:t>
      </w:r>
      <w:r w:rsidR="00205493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v</w:t>
      </w:r>
      <w:r w:rsidR="004620C5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r</w:t>
      </w:r>
      <w:r w:rsidR="00205493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ier 2024</w:t>
      </w:r>
      <w:r w:rsidRPr="004620C5">
        <w:rPr>
          <w:rStyle w:val="markedcontent"/>
          <w:rFonts w:ascii="Marianne" w:hAnsi="Marianne" w:cs="Arial"/>
          <w:color w:val="2E74B5" w:themeColor="accent1" w:themeShade="BF"/>
          <w:sz w:val="20"/>
          <w:szCs w:val="20"/>
        </w:rPr>
        <w:t xml:space="preserve"> </w:t>
      </w:r>
      <w:r w:rsidRPr="00205493">
        <w:rPr>
          <w:rStyle w:val="markedcontent"/>
          <w:rFonts w:ascii="Marianne" w:hAnsi="Marianne" w:cs="Arial"/>
          <w:sz w:val="20"/>
          <w:szCs w:val="20"/>
        </w:rPr>
        <w:t>: date limite pour les inscriptions des écoles et des établissements ;</w:t>
      </w:r>
      <w:r w:rsidRPr="00205493">
        <w:rPr>
          <w:rFonts w:ascii="Marianne" w:hAnsi="Marianne"/>
        </w:rPr>
        <w:br/>
      </w:r>
      <w:r w:rsidR="75E5C895" w:rsidRPr="00205493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205493">
        <w:rPr>
          <w:rFonts w:ascii="Marianne" w:hAnsi="Marianne"/>
        </w:rPr>
        <w:tab/>
      </w:r>
      <w:r w:rsidRPr="00205493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205493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205493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26 avril 2024</w:t>
      </w:r>
      <w:r w:rsidRPr="004620C5">
        <w:rPr>
          <w:rStyle w:val="markedcontent"/>
          <w:rFonts w:ascii="Marianne" w:hAnsi="Marianne" w:cs="Arial"/>
          <w:color w:val="2E74B5" w:themeColor="accent1" w:themeShade="BF"/>
          <w:sz w:val="20"/>
          <w:szCs w:val="20"/>
        </w:rPr>
        <w:t xml:space="preserve"> </w:t>
      </w:r>
      <w:r w:rsidRPr="00205493">
        <w:rPr>
          <w:rStyle w:val="markedcontent"/>
          <w:rFonts w:ascii="Marianne" w:hAnsi="Marianne" w:cs="Arial"/>
          <w:sz w:val="20"/>
          <w:szCs w:val="20"/>
        </w:rPr>
        <w:t xml:space="preserve">: </w:t>
      </w:r>
      <w:r w:rsidR="00144705" w:rsidRPr="00205493">
        <w:rPr>
          <w:rStyle w:val="markedcontent"/>
          <w:rFonts w:ascii="Marianne" w:hAnsi="Marianne" w:cs="Arial"/>
          <w:sz w:val="20"/>
          <w:szCs w:val="20"/>
        </w:rPr>
        <w:t>date limite pour le dépôt des réalisations</w:t>
      </w:r>
      <w:r w:rsidRPr="00205493">
        <w:rPr>
          <w:rStyle w:val="markedcontent"/>
          <w:rFonts w:ascii="Marianne" w:hAnsi="Marianne" w:cs="Arial"/>
          <w:sz w:val="20"/>
          <w:szCs w:val="20"/>
        </w:rPr>
        <w:t xml:space="preserve"> ;</w:t>
      </w:r>
      <w:r w:rsidRPr="00205493">
        <w:rPr>
          <w:rFonts w:ascii="Marianne" w:hAnsi="Marianne"/>
        </w:rPr>
        <w:br/>
      </w:r>
      <w:r w:rsidR="7182D246" w:rsidRPr="00205493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Pr="00205493">
        <w:rPr>
          <w:rFonts w:ascii="Marianne" w:hAnsi="Marianne"/>
        </w:rPr>
        <w:tab/>
      </w:r>
      <w:r w:rsidRPr="00205493">
        <w:rPr>
          <w:rStyle w:val="markedcontent"/>
          <w:rFonts w:ascii="Marianne" w:eastAsia="Symbol" w:hAnsi="Marianne" w:cs="Symbol"/>
          <w:sz w:val="20"/>
          <w:szCs w:val="20"/>
        </w:rPr>
        <w:t>§</w:t>
      </w:r>
      <w:r w:rsidRPr="00205493">
        <w:rPr>
          <w:rStyle w:val="markedcontent"/>
          <w:rFonts w:ascii="Marianne" w:hAnsi="Marianne" w:cs="Arial"/>
          <w:sz w:val="20"/>
          <w:szCs w:val="20"/>
        </w:rPr>
        <w:t xml:space="preserve"> </w:t>
      </w:r>
      <w:r w:rsidR="004620C5" w:rsidRPr="004620C5">
        <w:rPr>
          <w:rStyle w:val="markedcontent"/>
          <w:rFonts w:ascii="Marianne" w:hAnsi="Marianne" w:cs="Arial"/>
          <w:b/>
          <w:color w:val="2E74B5" w:themeColor="accent1" w:themeShade="BF"/>
          <w:sz w:val="24"/>
          <w:szCs w:val="24"/>
        </w:rPr>
        <w:t>0</w:t>
      </w:r>
      <w:r w:rsidR="00205493" w:rsidRPr="004620C5">
        <w:rPr>
          <w:rStyle w:val="markedcontent"/>
          <w:rFonts w:ascii="Marianne" w:hAnsi="Marianne" w:cs="Arial"/>
          <w:b/>
          <w:bCs/>
          <w:color w:val="2E74B5" w:themeColor="accent1" w:themeShade="BF"/>
          <w:sz w:val="24"/>
          <w:szCs w:val="24"/>
        </w:rPr>
        <w:t>7 juin 2024</w:t>
      </w:r>
      <w:r w:rsidR="00205493" w:rsidRPr="004620C5">
        <w:rPr>
          <w:rStyle w:val="markedcontent"/>
          <w:rFonts w:ascii="Marianne" w:hAnsi="Marianne" w:cs="Arial"/>
          <w:color w:val="2E74B5" w:themeColor="accent1" w:themeShade="BF"/>
          <w:sz w:val="20"/>
          <w:szCs w:val="20"/>
        </w:rPr>
        <w:t> </w:t>
      </w:r>
      <w:r w:rsidR="00205493" w:rsidRPr="00205493">
        <w:rPr>
          <w:rStyle w:val="markedcontent"/>
          <w:rFonts w:ascii="Marianne" w:hAnsi="Marianne" w:cs="Arial"/>
          <w:sz w:val="20"/>
          <w:szCs w:val="20"/>
        </w:rPr>
        <w:t xml:space="preserve">: </w:t>
      </w:r>
      <w:r w:rsidR="7182D246" w:rsidRPr="00205493">
        <w:rPr>
          <w:rStyle w:val="markedcontent"/>
          <w:rFonts w:ascii="Marianne" w:hAnsi="Marianne" w:cs="Arial"/>
          <w:sz w:val="20"/>
          <w:szCs w:val="20"/>
        </w:rPr>
        <w:t>cérémonie</w:t>
      </w:r>
      <w:r w:rsidRPr="00205493">
        <w:rPr>
          <w:rStyle w:val="markedcontent"/>
          <w:rFonts w:ascii="Marianne" w:hAnsi="Marianne" w:cs="Arial"/>
          <w:sz w:val="20"/>
          <w:szCs w:val="20"/>
        </w:rPr>
        <w:t xml:space="preserve"> de remise</w:t>
      </w:r>
      <w:r w:rsidR="7182D246" w:rsidRPr="00205493">
        <w:rPr>
          <w:rFonts w:ascii="Marianne" w:hAnsi="Marianne" w:cs="Arial"/>
          <w:sz w:val="20"/>
          <w:szCs w:val="20"/>
        </w:rPr>
        <w:t xml:space="preserve"> </w:t>
      </w:r>
      <w:r w:rsidRPr="00205493">
        <w:rPr>
          <w:rStyle w:val="markedcontent"/>
          <w:rFonts w:ascii="Marianne" w:hAnsi="Marianne" w:cs="Arial"/>
          <w:sz w:val="20"/>
          <w:szCs w:val="20"/>
        </w:rPr>
        <w:t>des prix</w:t>
      </w:r>
      <w:r w:rsidR="00B926A0" w:rsidRPr="00205493">
        <w:rPr>
          <w:rStyle w:val="markedcontent"/>
          <w:rFonts w:ascii="Marianne" w:hAnsi="Marianne" w:cs="Arial"/>
          <w:sz w:val="20"/>
          <w:szCs w:val="20"/>
        </w:rPr>
        <w:t>.</w:t>
      </w:r>
      <w:r w:rsidRPr="00205493">
        <w:rPr>
          <w:rFonts w:ascii="Marianne" w:hAnsi="Marianne"/>
        </w:rPr>
        <w:br/>
      </w:r>
    </w:p>
    <w:p w14:paraId="43B82D20" w14:textId="77777777" w:rsidR="00975A7E" w:rsidRPr="00144705" w:rsidRDefault="00056A77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/>
          <w:sz w:val="24"/>
          <w:szCs w:val="24"/>
        </w:rPr>
        <w:t>Partenaires</w:t>
      </w:r>
    </w:p>
    <w:p w14:paraId="0BA7F075" w14:textId="77777777" w:rsidR="00975A7E" w:rsidRPr="00144705" w:rsidRDefault="00056A77" w:rsidP="00144705">
      <w:pPr>
        <w:spacing w:after="120" w:line="240" w:lineRule="auto"/>
        <w:rPr>
          <w:rStyle w:val="markedcontent"/>
          <w:rFonts w:ascii="Marianne" w:hAnsi="Marianne"/>
          <w:sz w:val="24"/>
          <w:szCs w:val="24"/>
        </w:rPr>
      </w:pPr>
      <w:r w:rsidRPr="00144705">
        <w:rPr>
          <w:rStyle w:val="markedcontent"/>
          <w:rFonts w:ascii="Marianne" w:hAnsi="Marianne" w:cs="Arial"/>
          <w:sz w:val="20"/>
          <w:szCs w:val="20"/>
        </w:rPr>
        <w:t>Le concours Jeunes ambassadeurs est l’occasion pour les écoles et les établissements de mobiliser des partenariats locaux</w:t>
      </w:r>
      <w:r w:rsidR="00975A7E" w:rsidRPr="00144705">
        <w:rPr>
          <w:rFonts w:ascii="Marianne" w:hAnsi="Marianne" w:cs="Arial"/>
          <w:sz w:val="20"/>
          <w:szCs w:val="20"/>
        </w:rPr>
        <w:t xml:space="preserve"> </w:t>
      </w:r>
      <w:r w:rsidRPr="00144705">
        <w:rPr>
          <w:rStyle w:val="markedcontent"/>
          <w:rFonts w:ascii="Marianne" w:hAnsi="Marianne" w:cs="Arial"/>
          <w:sz w:val="20"/>
          <w:szCs w:val="20"/>
        </w:rPr>
        <w:t>ou avec des établissements scolaires à l’étranger.</w:t>
      </w:r>
      <w:r w:rsidRPr="00144705">
        <w:rPr>
          <w:rFonts w:ascii="Marianne" w:hAnsi="Marianne"/>
        </w:rPr>
        <w:br/>
      </w:r>
    </w:p>
    <w:p w14:paraId="36989602" w14:textId="197D26AB" w:rsidR="00975A7E" w:rsidRPr="00144705" w:rsidRDefault="00056A77" w:rsidP="00144705">
      <w:pPr>
        <w:pStyle w:val="Paragraphedeliste"/>
        <w:numPr>
          <w:ilvl w:val="0"/>
          <w:numId w:val="3"/>
        </w:numPr>
        <w:spacing w:after="120" w:line="240" w:lineRule="auto"/>
        <w:rPr>
          <w:rStyle w:val="markedcontent"/>
          <w:rFonts w:ascii="Marianne" w:hAnsi="Marianne" w:cs="Arial"/>
          <w:sz w:val="20"/>
          <w:szCs w:val="20"/>
        </w:rPr>
      </w:pPr>
      <w:r w:rsidRPr="00144705">
        <w:rPr>
          <w:rStyle w:val="markedcontent"/>
          <w:rFonts w:ascii="Marianne" w:hAnsi="Marianne"/>
          <w:sz w:val="24"/>
          <w:szCs w:val="24"/>
        </w:rPr>
        <w:t>Communication</w:t>
      </w:r>
    </w:p>
    <w:p w14:paraId="0A87DAEA" w14:textId="5691D7FA" w:rsidR="1DB3C45B" w:rsidRDefault="07CE5BAB" w:rsidP="00144705">
      <w:pPr>
        <w:spacing w:after="120" w:line="240" w:lineRule="auto"/>
        <w:rPr>
          <w:rFonts w:ascii="Marianne" w:hAnsi="Marianne" w:cs="Arial"/>
          <w:sz w:val="20"/>
          <w:szCs w:val="20"/>
        </w:rPr>
      </w:pPr>
      <w:r w:rsidRPr="00144705">
        <w:rPr>
          <w:rFonts w:ascii="Marianne" w:hAnsi="Marianne" w:cs="Arial"/>
          <w:sz w:val="20"/>
          <w:szCs w:val="20"/>
        </w:rPr>
        <w:t>Le présent règlement avec tous les liens sera publié sur le site de la DGEE</w:t>
      </w:r>
      <w:r w:rsidR="272210F7" w:rsidRPr="00144705">
        <w:rPr>
          <w:rFonts w:ascii="Marianne" w:hAnsi="Marianne" w:cs="Arial"/>
          <w:sz w:val="20"/>
          <w:szCs w:val="20"/>
        </w:rPr>
        <w:t xml:space="preserve"> </w:t>
      </w:r>
      <w:r w:rsidR="00B53D11" w:rsidRPr="00144705">
        <w:rPr>
          <w:rFonts w:ascii="Marianne" w:hAnsi="Marianne" w:cs="Arial"/>
          <w:sz w:val="20"/>
          <w:szCs w:val="20"/>
        </w:rPr>
        <w:t xml:space="preserve">à l’adresse </w:t>
      </w:r>
      <w:hyperlink r:id="rId12" w:history="1">
        <w:r w:rsidR="00B53D11" w:rsidRPr="00144705">
          <w:rPr>
            <w:rStyle w:val="Lienhypertexte"/>
            <w:rFonts w:ascii="Marianne" w:hAnsi="Marianne" w:cs="Arial"/>
            <w:sz w:val="20"/>
            <w:szCs w:val="20"/>
          </w:rPr>
          <w:t>https://www.education.pf</w:t>
        </w:r>
      </w:hyperlink>
      <w:r w:rsidR="00B53D11" w:rsidRPr="00144705">
        <w:rPr>
          <w:rFonts w:ascii="Marianne" w:hAnsi="Marianne" w:cs="Arial"/>
          <w:sz w:val="20"/>
          <w:szCs w:val="20"/>
        </w:rPr>
        <w:t xml:space="preserve"> </w:t>
      </w:r>
      <w:r w:rsidR="272210F7" w:rsidRPr="00144705">
        <w:rPr>
          <w:rFonts w:ascii="Marianne" w:hAnsi="Marianne" w:cs="Arial"/>
          <w:sz w:val="20"/>
          <w:szCs w:val="20"/>
        </w:rPr>
        <w:t xml:space="preserve">et sur la page F.B. </w:t>
      </w:r>
      <w:r w:rsidR="007E0015" w:rsidRPr="00144705">
        <w:rPr>
          <w:rFonts w:ascii="Marianne" w:hAnsi="Marianne" w:cs="Arial"/>
          <w:sz w:val="20"/>
          <w:szCs w:val="20"/>
        </w:rPr>
        <w:t>« </w:t>
      </w:r>
      <w:r w:rsidR="272210F7" w:rsidRPr="00144705">
        <w:rPr>
          <w:rFonts w:ascii="Marianne" w:hAnsi="Marianne" w:cs="Arial"/>
          <w:sz w:val="20"/>
          <w:szCs w:val="20"/>
        </w:rPr>
        <w:t>DGEE Te Ara</w:t>
      </w:r>
      <w:r w:rsidR="007E0015" w:rsidRPr="00144705">
        <w:rPr>
          <w:rFonts w:ascii="Marianne" w:hAnsi="Marianne" w:cs="Arial"/>
          <w:sz w:val="20"/>
          <w:szCs w:val="20"/>
        </w:rPr>
        <w:t> »</w:t>
      </w:r>
      <w:r w:rsidR="38F964FB" w:rsidRPr="00144705">
        <w:rPr>
          <w:rFonts w:ascii="Marianne" w:hAnsi="Marianne" w:cs="Arial"/>
          <w:sz w:val="20"/>
          <w:szCs w:val="20"/>
        </w:rPr>
        <w:t>.</w:t>
      </w:r>
    </w:p>
    <w:p w14:paraId="5D8128A3" w14:textId="753F7197" w:rsidR="004845A4" w:rsidRDefault="004845A4" w:rsidP="00144705">
      <w:pPr>
        <w:spacing w:after="120" w:line="240" w:lineRule="auto"/>
        <w:rPr>
          <w:rFonts w:ascii="Marianne" w:hAnsi="Marianne" w:cs="Arial"/>
          <w:sz w:val="20"/>
          <w:szCs w:val="20"/>
        </w:rPr>
      </w:pPr>
    </w:p>
    <w:p w14:paraId="1DF59BDA" w14:textId="7AE950F9" w:rsidR="004845A4" w:rsidRPr="004845A4" w:rsidRDefault="004845A4" w:rsidP="004845A4">
      <w:pPr>
        <w:spacing w:after="120" w:line="240" w:lineRule="auto"/>
        <w:jc w:val="center"/>
        <w:rPr>
          <w:rFonts w:ascii="Marianne" w:hAnsi="Marianne" w:cs="Arial"/>
          <w:b/>
          <w:bCs/>
          <w:sz w:val="20"/>
          <w:szCs w:val="20"/>
        </w:rPr>
      </w:pPr>
      <w:r w:rsidRPr="004845A4">
        <w:rPr>
          <w:rFonts w:ascii="Marianne" w:hAnsi="Marianne" w:cs="Arial"/>
          <w:b/>
          <w:bCs/>
          <w:sz w:val="20"/>
          <w:szCs w:val="20"/>
        </w:rPr>
        <w:t xml:space="preserve">Contact : </w:t>
      </w:r>
      <w:hyperlink r:id="rId13" w:history="1">
        <w:r w:rsidR="004114AA" w:rsidRPr="003B161F">
          <w:rPr>
            <w:rStyle w:val="Lienhypertexte"/>
            <w:rFonts w:ascii="Marianne" w:hAnsi="Marianne" w:cs="Arial"/>
            <w:b/>
            <w:bCs/>
            <w:sz w:val="20"/>
            <w:szCs w:val="20"/>
          </w:rPr>
          <w:t>lise.briec@education.pf</w:t>
        </w:r>
      </w:hyperlink>
      <w:r w:rsidR="004114AA">
        <w:rPr>
          <w:rFonts w:ascii="Marianne" w:hAnsi="Marianne" w:cs="Arial"/>
          <w:b/>
          <w:bCs/>
          <w:sz w:val="20"/>
          <w:szCs w:val="20"/>
        </w:rPr>
        <w:t xml:space="preserve">  ou 40 46 28 00</w:t>
      </w:r>
      <w:bookmarkStart w:id="0" w:name="_GoBack"/>
      <w:bookmarkEnd w:id="0"/>
    </w:p>
    <w:p w14:paraId="3D11E1A2" w14:textId="31AB2EA9" w:rsidR="1DB3C45B" w:rsidRPr="00144705" w:rsidRDefault="1DB3C45B" w:rsidP="00144705">
      <w:pPr>
        <w:spacing w:after="120" w:line="240" w:lineRule="auto"/>
        <w:rPr>
          <w:rFonts w:ascii="Marianne" w:hAnsi="Marianne" w:cs="Arial"/>
          <w:sz w:val="20"/>
          <w:szCs w:val="20"/>
        </w:rPr>
      </w:pPr>
    </w:p>
    <w:sectPr w:rsidR="1DB3C45B" w:rsidRPr="00144705" w:rsidSect="006E7843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2C0B"/>
    <w:multiLevelType w:val="hybridMultilevel"/>
    <w:tmpl w:val="D3D67540"/>
    <w:lvl w:ilvl="0" w:tplc="582279A2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4249A"/>
    <w:multiLevelType w:val="hybridMultilevel"/>
    <w:tmpl w:val="8A0EB52C"/>
    <w:lvl w:ilvl="0" w:tplc="8C143BC0">
      <w:start w:val="3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722684"/>
    <w:multiLevelType w:val="hybridMultilevel"/>
    <w:tmpl w:val="18F4BCA0"/>
    <w:lvl w:ilvl="0" w:tplc="582279A2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F4780"/>
    <w:multiLevelType w:val="hybridMultilevel"/>
    <w:tmpl w:val="91C0196C"/>
    <w:lvl w:ilvl="0" w:tplc="8C143BC0">
      <w:start w:val="3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B454C"/>
    <w:multiLevelType w:val="hybridMultilevel"/>
    <w:tmpl w:val="768E92FE"/>
    <w:lvl w:ilvl="0" w:tplc="582279A2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B12"/>
    <w:rsid w:val="00027D87"/>
    <w:rsid w:val="000456FD"/>
    <w:rsid w:val="00056A77"/>
    <w:rsid w:val="00057EB9"/>
    <w:rsid w:val="000A275E"/>
    <w:rsid w:val="00144705"/>
    <w:rsid w:val="001962FE"/>
    <w:rsid w:val="00205493"/>
    <w:rsid w:val="00253594"/>
    <w:rsid w:val="002A1AC6"/>
    <w:rsid w:val="003046FD"/>
    <w:rsid w:val="004114AA"/>
    <w:rsid w:val="0043444F"/>
    <w:rsid w:val="004620C5"/>
    <w:rsid w:val="0048029F"/>
    <w:rsid w:val="004845A4"/>
    <w:rsid w:val="004852F4"/>
    <w:rsid w:val="005615B0"/>
    <w:rsid w:val="00575EC4"/>
    <w:rsid w:val="00580A1B"/>
    <w:rsid w:val="006E7843"/>
    <w:rsid w:val="0071602A"/>
    <w:rsid w:val="00772CAE"/>
    <w:rsid w:val="00785B44"/>
    <w:rsid w:val="00796928"/>
    <w:rsid w:val="007A6404"/>
    <w:rsid w:val="007E0015"/>
    <w:rsid w:val="007F2AB9"/>
    <w:rsid w:val="007F391C"/>
    <w:rsid w:val="00857ACA"/>
    <w:rsid w:val="008E1A36"/>
    <w:rsid w:val="00922672"/>
    <w:rsid w:val="00975A7E"/>
    <w:rsid w:val="00997106"/>
    <w:rsid w:val="00A14AFD"/>
    <w:rsid w:val="00A209B6"/>
    <w:rsid w:val="00A851B2"/>
    <w:rsid w:val="00B27A5E"/>
    <w:rsid w:val="00B513E6"/>
    <w:rsid w:val="00B53D11"/>
    <w:rsid w:val="00B61E80"/>
    <w:rsid w:val="00B631CC"/>
    <w:rsid w:val="00B709C0"/>
    <w:rsid w:val="00B82024"/>
    <w:rsid w:val="00B926A0"/>
    <w:rsid w:val="00BB6B82"/>
    <w:rsid w:val="00BB7C0A"/>
    <w:rsid w:val="00BC1654"/>
    <w:rsid w:val="00BE6D64"/>
    <w:rsid w:val="00C1469A"/>
    <w:rsid w:val="00C15333"/>
    <w:rsid w:val="00C32CD1"/>
    <w:rsid w:val="00C42F80"/>
    <w:rsid w:val="00C812A2"/>
    <w:rsid w:val="00CA66F7"/>
    <w:rsid w:val="00CD0788"/>
    <w:rsid w:val="00D44335"/>
    <w:rsid w:val="00D909A3"/>
    <w:rsid w:val="00D95B12"/>
    <w:rsid w:val="00DF534F"/>
    <w:rsid w:val="00E0090B"/>
    <w:rsid w:val="00E06616"/>
    <w:rsid w:val="00E4222E"/>
    <w:rsid w:val="00E43A13"/>
    <w:rsid w:val="00E817AE"/>
    <w:rsid w:val="00F03C5D"/>
    <w:rsid w:val="00F7720B"/>
    <w:rsid w:val="00F83414"/>
    <w:rsid w:val="00FC523D"/>
    <w:rsid w:val="00FD5440"/>
    <w:rsid w:val="0112C48D"/>
    <w:rsid w:val="0131AC9C"/>
    <w:rsid w:val="01FAD75B"/>
    <w:rsid w:val="0502946B"/>
    <w:rsid w:val="05720B89"/>
    <w:rsid w:val="06465608"/>
    <w:rsid w:val="067ADB6E"/>
    <w:rsid w:val="079FF201"/>
    <w:rsid w:val="07CE5BAB"/>
    <w:rsid w:val="09EA2695"/>
    <w:rsid w:val="09FB31C5"/>
    <w:rsid w:val="0A19822E"/>
    <w:rsid w:val="0C299DC1"/>
    <w:rsid w:val="0D245CDD"/>
    <w:rsid w:val="0D94258E"/>
    <w:rsid w:val="0E79775F"/>
    <w:rsid w:val="0E7B10BE"/>
    <w:rsid w:val="1085493F"/>
    <w:rsid w:val="10F7D63C"/>
    <w:rsid w:val="11A7C820"/>
    <w:rsid w:val="11DC101D"/>
    <w:rsid w:val="1353FD00"/>
    <w:rsid w:val="142E9A08"/>
    <w:rsid w:val="144DEB31"/>
    <w:rsid w:val="14C237A0"/>
    <w:rsid w:val="14DF5FE4"/>
    <w:rsid w:val="14DF68E2"/>
    <w:rsid w:val="1537E164"/>
    <w:rsid w:val="156AE13E"/>
    <w:rsid w:val="15751848"/>
    <w:rsid w:val="158EA403"/>
    <w:rsid w:val="1774590B"/>
    <w:rsid w:val="188FE5C7"/>
    <w:rsid w:val="18B60D6C"/>
    <w:rsid w:val="195F2059"/>
    <w:rsid w:val="1970D5F4"/>
    <w:rsid w:val="1AA49BE2"/>
    <w:rsid w:val="1ADAE4F5"/>
    <w:rsid w:val="1B649511"/>
    <w:rsid w:val="1B7E9D40"/>
    <w:rsid w:val="1BC94D42"/>
    <w:rsid w:val="1BCDFD1C"/>
    <w:rsid w:val="1DB3C45B"/>
    <w:rsid w:val="1DBC53F1"/>
    <w:rsid w:val="2043B698"/>
    <w:rsid w:val="210D1D10"/>
    <w:rsid w:val="214DEE45"/>
    <w:rsid w:val="218B01F7"/>
    <w:rsid w:val="228FC514"/>
    <w:rsid w:val="22A8ED71"/>
    <w:rsid w:val="23406135"/>
    <w:rsid w:val="25D7C704"/>
    <w:rsid w:val="25EAE336"/>
    <w:rsid w:val="272210F7"/>
    <w:rsid w:val="2787AFDB"/>
    <w:rsid w:val="278FF45B"/>
    <w:rsid w:val="286113EE"/>
    <w:rsid w:val="28E5D6CD"/>
    <w:rsid w:val="292283F8"/>
    <w:rsid w:val="29FCE44F"/>
    <w:rsid w:val="2A9AD6F9"/>
    <w:rsid w:val="2AB4C568"/>
    <w:rsid w:val="2D832EF3"/>
    <w:rsid w:val="2DC2DB13"/>
    <w:rsid w:val="2E976631"/>
    <w:rsid w:val="2FA4E728"/>
    <w:rsid w:val="31F213BC"/>
    <w:rsid w:val="33808374"/>
    <w:rsid w:val="349BF4F6"/>
    <w:rsid w:val="35BACB40"/>
    <w:rsid w:val="35E56ECB"/>
    <w:rsid w:val="3622808F"/>
    <w:rsid w:val="37E7208D"/>
    <w:rsid w:val="38786E16"/>
    <w:rsid w:val="389BA468"/>
    <w:rsid w:val="38F964FB"/>
    <w:rsid w:val="39804594"/>
    <w:rsid w:val="399F95B0"/>
    <w:rsid w:val="3A04BE75"/>
    <w:rsid w:val="3A50A61F"/>
    <w:rsid w:val="3B1EC14F"/>
    <w:rsid w:val="3CB47EFC"/>
    <w:rsid w:val="3CEFB00D"/>
    <w:rsid w:val="3D4BDF39"/>
    <w:rsid w:val="3DE57EEF"/>
    <w:rsid w:val="3E2D9274"/>
    <w:rsid w:val="3E96C66A"/>
    <w:rsid w:val="3EC3361B"/>
    <w:rsid w:val="3EE7AF9A"/>
    <w:rsid w:val="40D91F10"/>
    <w:rsid w:val="41653336"/>
    <w:rsid w:val="417742EE"/>
    <w:rsid w:val="41FAD6DD"/>
    <w:rsid w:val="42529F64"/>
    <w:rsid w:val="42B9725A"/>
    <w:rsid w:val="44688BFB"/>
    <w:rsid w:val="449CD3F8"/>
    <w:rsid w:val="459096EB"/>
    <w:rsid w:val="46AAA362"/>
    <w:rsid w:val="47AC7E28"/>
    <w:rsid w:val="4A324FC7"/>
    <w:rsid w:val="4A4A018C"/>
    <w:rsid w:val="4ACE82F2"/>
    <w:rsid w:val="4AD58BAE"/>
    <w:rsid w:val="4BCE2028"/>
    <w:rsid w:val="4C390ABF"/>
    <w:rsid w:val="4C5A7583"/>
    <w:rsid w:val="4D003729"/>
    <w:rsid w:val="4D84B88F"/>
    <w:rsid w:val="4E3D283C"/>
    <w:rsid w:val="4EE1476B"/>
    <w:rsid w:val="4EEF405C"/>
    <w:rsid w:val="4F653964"/>
    <w:rsid w:val="508D8FEC"/>
    <w:rsid w:val="50A1914B"/>
    <w:rsid w:val="51CF687A"/>
    <w:rsid w:val="5218E82D"/>
    <w:rsid w:val="52F9A9E1"/>
    <w:rsid w:val="53100EBC"/>
    <w:rsid w:val="537142BD"/>
    <w:rsid w:val="53B21F1F"/>
    <w:rsid w:val="53EB4EF3"/>
    <w:rsid w:val="547BBAE3"/>
    <w:rsid w:val="54D1A49E"/>
    <w:rsid w:val="555088EF"/>
    <w:rsid w:val="5555D6C0"/>
    <w:rsid w:val="55EA85DE"/>
    <w:rsid w:val="56E9BED1"/>
    <w:rsid w:val="56FD31AF"/>
    <w:rsid w:val="57566C36"/>
    <w:rsid w:val="5847FDE9"/>
    <w:rsid w:val="597F5040"/>
    <w:rsid w:val="5A762E92"/>
    <w:rsid w:val="5B1B20A1"/>
    <w:rsid w:val="5BC3AD30"/>
    <w:rsid w:val="5DA84B7D"/>
    <w:rsid w:val="5DA9AF6D"/>
    <w:rsid w:val="5DD08DC0"/>
    <w:rsid w:val="5F457FCE"/>
    <w:rsid w:val="60525387"/>
    <w:rsid w:val="61F55EBD"/>
    <w:rsid w:val="621E55F6"/>
    <w:rsid w:val="627402E6"/>
    <w:rsid w:val="6309A68D"/>
    <w:rsid w:val="6315FF50"/>
    <w:rsid w:val="63871151"/>
    <w:rsid w:val="63873C78"/>
    <w:rsid w:val="64A843B9"/>
    <w:rsid w:val="64E28057"/>
    <w:rsid w:val="658DB514"/>
    <w:rsid w:val="66263AF6"/>
    <w:rsid w:val="664F6590"/>
    <w:rsid w:val="66E0B7E4"/>
    <w:rsid w:val="676336B4"/>
    <w:rsid w:val="6A245F49"/>
    <w:rsid w:val="6A7F14CB"/>
    <w:rsid w:val="6CCC2BF0"/>
    <w:rsid w:val="6F28E50E"/>
    <w:rsid w:val="7182D246"/>
    <w:rsid w:val="718B7AB6"/>
    <w:rsid w:val="71A87375"/>
    <w:rsid w:val="73D75A84"/>
    <w:rsid w:val="75D2D2A2"/>
    <w:rsid w:val="75E5C895"/>
    <w:rsid w:val="78031BF0"/>
    <w:rsid w:val="79728D14"/>
    <w:rsid w:val="799960DE"/>
    <w:rsid w:val="7A0CF5AB"/>
    <w:rsid w:val="7A56A532"/>
    <w:rsid w:val="7CDCB864"/>
    <w:rsid w:val="7DE8D96B"/>
    <w:rsid w:val="7E1D66BD"/>
    <w:rsid w:val="7E21AC86"/>
    <w:rsid w:val="7E2AF7A8"/>
    <w:rsid w:val="7EA5D885"/>
    <w:rsid w:val="7F1B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7848E"/>
  <w15:chartTrackingRefBased/>
  <w15:docId w15:val="{E6E35FFF-CCCD-490D-8475-B3D4351F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D95B12"/>
  </w:style>
  <w:style w:type="paragraph" w:styleId="Paragraphedeliste">
    <w:name w:val="List Paragraph"/>
    <w:basedOn w:val="Normal"/>
    <w:uiPriority w:val="34"/>
    <w:qFormat/>
    <w:rsid w:val="00580A1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7C0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1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1654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796928"/>
    <w:rPr>
      <w:color w:val="954F72" w:themeColor="followedHyperlink"/>
      <w:u w:val="single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E06616"/>
    <w:pPr>
      <w:spacing w:after="0"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66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6616"/>
    <w:rPr>
      <w:b/>
      <w:bCs/>
      <w:sz w:val="20"/>
      <w:szCs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53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4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se.briec@education.p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p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as_depf@education.p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forms.office.com/r/FGbwK91un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AB9CCC440184EA4281D53AF11F6A9" ma:contentTypeVersion="14" ma:contentTypeDescription="Crée un document." ma:contentTypeScope="" ma:versionID="7b5cbaddb43cd2bbc0171a674e40839e">
  <xsd:schema xmlns:xsd="http://www.w3.org/2001/XMLSchema" xmlns:xs="http://www.w3.org/2001/XMLSchema" xmlns:p="http://schemas.microsoft.com/office/2006/metadata/properties" xmlns:ns2="b545e326-49fa-4f39-a724-9288f7a26608" xmlns:ns3="c2fe38bc-c274-4985-9e38-60b8a1d4491a" targetNamespace="http://schemas.microsoft.com/office/2006/metadata/properties" ma:root="true" ma:fieldsID="233f3a5394b1628fd247a29d451766c9" ns2:_="" ns3:_="">
    <xsd:import namespace="b545e326-49fa-4f39-a724-9288f7a26608"/>
    <xsd:import namespace="c2fe38bc-c274-4985-9e38-60b8a1d449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e326-49fa-4f39-a724-9288f7a26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edfb5b8a-a8cc-4a81-95c3-307d1fc820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e38bc-c274-4985-9e38-60b8a1d4491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a4cec39-248b-4b6c-8b8e-d72a9ffe1880}" ma:internalName="TaxCatchAll" ma:showField="CatchAllData" ma:web="c2fe38bc-c274-4985-9e38-60b8a1d449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45e326-49fa-4f39-a724-9288f7a26608">
      <Terms xmlns="http://schemas.microsoft.com/office/infopath/2007/PartnerControls"/>
    </lcf76f155ced4ddcb4097134ff3c332f>
    <TaxCatchAll xmlns="c2fe38bc-c274-4985-9e38-60b8a1d4491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DF1576-E619-4BC0-8D7B-6A882E8AF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e326-49fa-4f39-a724-9288f7a26608"/>
    <ds:schemaRef ds:uri="c2fe38bc-c274-4985-9e38-60b8a1d44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CAD483-09D0-426A-9DC2-4AA56099E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F466DF-A73C-43D5-8D47-9FFEF8D517FD}">
  <ds:schemaRefs>
    <ds:schemaRef ds:uri="b545e326-49fa-4f39-a724-9288f7a26608"/>
    <ds:schemaRef ds:uri="http://www.w3.org/XML/1998/namespace"/>
    <ds:schemaRef ds:uri="http://schemas.microsoft.com/office/2006/documentManagement/types"/>
    <ds:schemaRef ds:uri="c2fe38bc-c274-4985-9e38-60b8a1d4491a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AE63305A-3D16-4F03-876A-8DE29B82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1014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lise.briec</dc:creator>
  <cp:keywords/>
  <dc:description/>
  <cp:lastModifiedBy>DV3E</cp:lastModifiedBy>
  <cp:revision>3</cp:revision>
  <cp:lastPrinted>2022-12-07T18:04:00Z</cp:lastPrinted>
  <dcterms:created xsi:type="dcterms:W3CDTF">2023-12-15T18:39:00Z</dcterms:created>
  <dcterms:modified xsi:type="dcterms:W3CDTF">2023-12-15T18:58:00Z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0x010100BADAB9CCC440184EA4281D53AF11F6A9</vt:lpwstr>
  </property>
  <property fmtid="{D5CDD505-2E9C-101B-9397-08002B2CF9AE}" pid="3" name="MediaServiceImageTags">
    <vt:lpwstr/>
  </property>
</Properties>
</file>